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271" w:rsidRDefault="009B4271" w:rsidP="009B4271">
      <w:pPr>
        <w:tabs>
          <w:tab w:val="left" w:pos="567"/>
        </w:tabs>
        <w:spacing w:after="0" w:line="240" w:lineRule="auto"/>
        <w:jc w:val="both"/>
        <w:rPr>
          <w:rFonts w:ascii="Times New Roman" w:hAnsi="Times New Roman" w:cs="Times New Roman"/>
          <w:b/>
          <w:i/>
          <w:sz w:val="24"/>
          <w:szCs w:val="24"/>
        </w:rPr>
      </w:pPr>
      <w:r w:rsidRPr="009B4271">
        <w:rPr>
          <w:rFonts w:ascii="Times New Roman" w:hAnsi="Times New Roman" w:cs="Times New Roman"/>
          <w:b/>
          <w:i/>
          <w:sz w:val="24"/>
          <w:szCs w:val="24"/>
        </w:rPr>
        <w:t>Лекция 8</w:t>
      </w:r>
      <w:r>
        <w:rPr>
          <w:rFonts w:ascii="Times New Roman" w:hAnsi="Times New Roman" w:cs="Times New Roman"/>
          <w:b/>
          <w:i/>
          <w:sz w:val="24"/>
          <w:szCs w:val="24"/>
        </w:rPr>
        <w:t xml:space="preserve"> </w:t>
      </w:r>
    </w:p>
    <w:p w:rsidR="009B4271" w:rsidRDefault="009B4271" w:rsidP="009B4271">
      <w:pPr>
        <w:tabs>
          <w:tab w:val="left" w:pos="567"/>
        </w:tabs>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ab/>
        <w:t>8</w:t>
      </w:r>
      <w:r w:rsidRPr="00B248E4">
        <w:rPr>
          <w:rFonts w:ascii="Times New Roman" w:hAnsi="Times New Roman" w:cs="Times New Roman"/>
          <w:sz w:val="24"/>
          <w:szCs w:val="24"/>
        </w:rPr>
        <w:t>.</w:t>
      </w:r>
      <w:r>
        <w:rPr>
          <w:rFonts w:ascii="Times New Roman" w:hAnsi="Times New Roman" w:cs="Times New Roman"/>
          <w:sz w:val="24"/>
          <w:szCs w:val="24"/>
        </w:rPr>
        <w:t>1</w:t>
      </w:r>
      <w:r w:rsidRPr="00B248E4">
        <w:rPr>
          <w:rFonts w:ascii="Times New Roman" w:hAnsi="Times New Roman" w:cs="Times New Roman"/>
          <w:sz w:val="24"/>
          <w:szCs w:val="24"/>
        </w:rPr>
        <w:t>. ГЕОЛОГИЧЕСКАЯ ДЕЯТЕЛЬНОСТЬ ПОДЗЕМНЫХ ВОД</w:t>
      </w:r>
      <w:r>
        <w:rPr>
          <w:rFonts w:ascii="Times New Roman" w:hAnsi="Times New Roman" w:cs="Times New Roman"/>
          <w:sz w:val="24"/>
          <w:szCs w:val="24"/>
        </w:rPr>
        <w:t xml:space="preserve"> (</w:t>
      </w:r>
      <w:r w:rsidRPr="009B4271">
        <w:rPr>
          <w:rFonts w:ascii="Times New Roman" w:hAnsi="Times New Roman" w:cs="Times New Roman"/>
          <w:sz w:val="24"/>
          <w:szCs w:val="24"/>
        </w:rPr>
        <w:t>ПРОЦЕССЫ ВНЕШНЕЙ ДИНАМИКИ (ЭКЗОГЕННЫЕ)</w:t>
      </w:r>
    </w:p>
    <w:p w:rsidR="009B4271" w:rsidRPr="00B248E4" w:rsidRDefault="009B4271" w:rsidP="009B4271">
      <w:pPr>
        <w:tabs>
          <w:tab w:val="left" w:pos="567"/>
        </w:tabs>
        <w:spacing w:after="0" w:line="240" w:lineRule="auto"/>
        <w:jc w:val="both"/>
        <w:rPr>
          <w:rFonts w:ascii="Times New Roman" w:hAnsi="Times New Roman" w:cs="Times New Roman"/>
          <w:sz w:val="24"/>
          <w:szCs w:val="24"/>
        </w:rPr>
      </w:pP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Вес воды, находящиеся в земной коре ниже ее поверхности, называются подземными. Вместе с поверхностными и атмосферными водами они формируют водную оболочку нашей планеты — гидросферу. Количество подземных вод очень велико и, по оценке В. И. Вернадского, достигает 5 • 10</w:t>
      </w:r>
      <w:r>
        <w:rPr>
          <w:rFonts w:ascii="Times New Roman" w:hAnsi="Times New Roman" w:cs="Times New Roman"/>
          <w:sz w:val="24"/>
          <w:szCs w:val="24"/>
          <w:vertAlign w:val="superscript"/>
        </w:rPr>
        <w:t xml:space="preserve">17 </w:t>
      </w:r>
      <w:r w:rsidRPr="00B248E4">
        <w:rPr>
          <w:rFonts w:ascii="Times New Roman" w:hAnsi="Times New Roman" w:cs="Times New Roman"/>
          <w:sz w:val="24"/>
          <w:szCs w:val="24"/>
        </w:rPr>
        <w:t>т, что составляет примерно 1/3 вод Мирового океана. Изучение происхождения, состава, условий залегания, динамики подземных вод является предметом самостоятельной геологической науки — гидрогеологии.</w:t>
      </w:r>
    </w:p>
    <w:p w:rsidR="009B4271" w:rsidRPr="00E15EC5" w:rsidRDefault="009B4271" w:rsidP="009B4271">
      <w:pPr>
        <w:tabs>
          <w:tab w:val="left" w:pos="851"/>
        </w:tabs>
        <w:spacing w:after="0" w:line="240" w:lineRule="auto"/>
        <w:ind w:firstLine="567"/>
        <w:jc w:val="both"/>
        <w:rPr>
          <w:rFonts w:ascii="Times New Roman" w:hAnsi="Times New Roman" w:cs="Times New Roman"/>
          <w:b/>
          <w:sz w:val="24"/>
          <w:szCs w:val="24"/>
        </w:rPr>
      </w:pPr>
      <w:r w:rsidRPr="00E15EC5">
        <w:rPr>
          <w:rFonts w:ascii="Times New Roman" w:hAnsi="Times New Roman" w:cs="Times New Roman"/>
          <w:b/>
          <w:sz w:val="24"/>
          <w:szCs w:val="24"/>
        </w:rPr>
        <w:t>Виды воды в горных породах</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Вода, входящая в состав слагающих земную кору горных пород, может иметь различные формы связи с ними, а также находиться в различных агрегатных состояниях.</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Подземную волу, находящуюся в горных породах в жидкой фазе, согласно современным классификациям, деляг на следующие основные виды.</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1.</w:t>
      </w:r>
      <w:r w:rsidRPr="00B248E4">
        <w:rPr>
          <w:rFonts w:ascii="Times New Roman" w:hAnsi="Times New Roman" w:cs="Times New Roman"/>
          <w:sz w:val="24"/>
          <w:szCs w:val="24"/>
        </w:rPr>
        <w:tab/>
        <w:t>Физически проч</w:t>
      </w:r>
      <w:r>
        <w:rPr>
          <w:rFonts w:ascii="Times New Roman" w:hAnsi="Times New Roman" w:cs="Times New Roman"/>
          <w:sz w:val="24"/>
          <w:szCs w:val="24"/>
        </w:rPr>
        <w:t>н</w:t>
      </w:r>
      <w:r w:rsidRPr="00B248E4">
        <w:rPr>
          <w:rFonts w:ascii="Times New Roman" w:hAnsi="Times New Roman" w:cs="Times New Roman"/>
          <w:sz w:val="24"/>
          <w:szCs w:val="24"/>
        </w:rPr>
        <w:t>освяза</w:t>
      </w:r>
      <w:r>
        <w:rPr>
          <w:rFonts w:ascii="Times New Roman" w:hAnsi="Times New Roman" w:cs="Times New Roman"/>
          <w:sz w:val="24"/>
          <w:szCs w:val="24"/>
        </w:rPr>
        <w:t>нн</w:t>
      </w:r>
      <w:r w:rsidRPr="00B248E4">
        <w:rPr>
          <w:rFonts w:ascii="Times New Roman" w:hAnsi="Times New Roman" w:cs="Times New Roman"/>
          <w:sz w:val="24"/>
          <w:szCs w:val="24"/>
        </w:rPr>
        <w:t xml:space="preserve">ая вода (гигроскопическая) образуется из паров воды, проникающих в поры горных пород вместе с воздухом. Адсорбируясь частицами горных пород, молекулы воды образуют на их поверхности тончайшие </w:t>
      </w:r>
      <w:proofErr w:type="spellStart"/>
      <w:r w:rsidRPr="00B248E4">
        <w:rPr>
          <w:rFonts w:ascii="Times New Roman" w:hAnsi="Times New Roman" w:cs="Times New Roman"/>
          <w:sz w:val="24"/>
          <w:szCs w:val="24"/>
        </w:rPr>
        <w:t>одномолекулярные</w:t>
      </w:r>
      <w:proofErr w:type="spellEnd"/>
      <w:r w:rsidRPr="00B248E4">
        <w:rPr>
          <w:rFonts w:ascii="Times New Roman" w:hAnsi="Times New Roman" w:cs="Times New Roman"/>
          <w:sz w:val="24"/>
          <w:szCs w:val="24"/>
        </w:rPr>
        <w:t xml:space="preserve"> пленки, прочно удерживающиеся молекулярными и электростатическими силами. Выделить гигроскопическую воду из породы можно лишь путем нагревания последней до температуры более 100 °С, при которой вода переходит в пар. Этот вид воды особенно характерен для то</w:t>
      </w:r>
      <w:r>
        <w:rPr>
          <w:rFonts w:ascii="Times New Roman" w:hAnsi="Times New Roman" w:cs="Times New Roman"/>
          <w:sz w:val="24"/>
          <w:szCs w:val="24"/>
        </w:rPr>
        <w:t>н</w:t>
      </w:r>
      <w:r w:rsidRPr="00B248E4">
        <w:rPr>
          <w:rFonts w:ascii="Times New Roman" w:hAnsi="Times New Roman" w:cs="Times New Roman"/>
          <w:sz w:val="24"/>
          <w:szCs w:val="24"/>
        </w:rPr>
        <w:t>кодисперс</w:t>
      </w:r>
      <w:r>
        <w:rPr>
          <w:rFonts w:ascii="Times New Roman" w:hAnsi="Times New Roman" w:cs="Times New Roman"/>
          <w:sz w:val="24"/>
          <w:szCs w:val="24"/>
        </w:rPr>
        <w:t>н</w:t>
      </w:r>
      <w:r w:rsidRPr="00B248E4">
        <w:rPr>
          <w:rFonts w:ascii="Times New Roman" w:hAnsi="Times New Roman" w:cs="Times New Roman"/>
          <w:sz w:val="24"/>
          <w:szCs w:val="24"/>
        </w:rPr>
        <w:t>ых пород (глины, суглинки и др.).</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2.</w:t>
      </w:r>
      <w:r w:rsidRPr="00B248E4">
        <w:rPr>
          <w:rFonts w:ascii="Times New Roman" w:hAnsi="Times New Roman" w:cs="Times New Roman"/>
          <w:sz w:val="24"/>
          <w:szCs w:val="24"/>
        </w:rPr>
        <w:tab/>
        <w:t>Физически рыхлосвяза</w:t>
      </w:r>
      <w:r>
        <w:rPr>
          <w:rFonts w:ascii="Times New Roman" w:hAnsi="Times New Roman" w:cs="Times New Roman"/>
          <w:sz w:val="24"/>
          <w:szCs w:val="24"/>
        </w:rPr>
        <w:t>н</w:t>
      </w:r>
      <w:r w:rsidRPr="00B248E4">
        <w:rPr>
          <w:rFonts w:ascii="Times New Roman" w:hAnsi="Times New Roman" w:cs="Times New Roman"/>
          <w:sz w:val="24"/>
          <w:szCs w:val="24"/>
        </w:rPr>
        <w:t>ная (пленочная) вода образуется по мере увеличения количества адсорбируемой влаги, когда на поверхности минеральных частиц поверх гигроскопической воды формируются более толстые пленки из нескольких молекулярных слоев, которые удерживаются силами межмолекулярного притяжения. При различной толщине пленок эта вода медленно перемещается от частиц с большей к частицам с меньшей их толщиной, стремясь к выравниванию последней.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3.</w:t>
      </w:r>
      <w:r w:rsidRPr="00B248E4">
        <w:rPr>
          <w:rFonts w:ascii="Times New Roman" w:hAnsi="Times New Roman" w:cs="Times New Roman"/>
          <w:sz w:val="24"/>
          <w:szCs w:val="24"/>
        </w:rPr>
        <w:tab/>
        <w:t>Капиллярная (от лат. «</w:t>
      </w:r>
      <w:proofErr w:type="spellStart"/>
      <w:r w:rsidRPr="00B248E4">
        <w:rPr>
          <w:rFonts w:ascii="Times New Roman" w:hAnsi="Times New Roman" w:cs="Times New Roman"/>
          <w:sz w:val="24"/>
          <w:szCs w:val="24"/>
        </w:rPr>
        <w:t>капилл</w:t>
      </w:r>
      <w:r>
        <w:rPr>
          <w:rFonts w:ascii="Times New Roman" w:hAnsi="Times New Roman" w:cs="Times New Roman"/>
          <w:sz w:val="24"/>
          <w:szCs w:val="24"/>
        </w:rPr>
        <w:t>я</w:t>
      </w:r>
      <w:r w:rsidRPr="00B248E4">
        <w:rPr>
          <w:rFonts w:ascii="Times New Roman" w:hAnsi="Times New Roman" w:cs="Times New Roman"/>
          <w:sz w:val="24"/>
          <w:szCs w:val="24"/>
        </w:rPr>
        <w:t>рис</w:t>
      </w:r>
      <w:proofErr w:type="spellEnd"/>
      <w:r w:rsidRPr="00B248E4">
        <w:rPr>
          <w:rFonts w:ascii="Times New Roman" w:hAnsi="Times New Roman" w:cs="Times New Roman"/>
          <w:sz w:val="24"/>
          <w:szCs w:val="24"/>
        </w:rPr>
        <w:t xml:space="preserve">» — волосная) вода частично или полностью заполняет мельчайшие трещины и поры горных пород, удерживаясь в них силами поверхностного натяжения. Она может перемещаться по капиллярным каналам в любом направлении, в том числе и противоположном действию силы тяжести, т. е. </w:t>
      </w:r>
      <w:proofErr w:type="gramStart"/>
      <w:r w:rsidRPr="00B248E4">
        <w:rPr>
          <w:rFonts w:ascii="Times New Roman" w:hAnsi="Times New Roman" w:cs="Times New Roman"/>
          <w:sz w:val="24"/>
          <w:szCs w:val="24"/>
        </w:rPr>
        <w:t>снизу вверх</w:t>
      </w:r>
      <w:proofErr w:type="gramEnd"/>
      <w:r w:rsidRPr="00B248E4">
        <w:rPr>
          <w:rFonts w:ascii="Times New Roman" w:hAnsi="Times New Roman" w:cs="Times New Roman"/>
          <w:sz w:val="24"/>
          <w:szCs w:val="24"/>
        </w:rPr>
        <w:t>. Высота капиллярного поднятия над уровнем подземных вод в зависимости от пород изменяется о</w:t>
      </w:r>
      <w:r>
        <w:rPr>
          <w:rFonts w:ascii="Times New Roman" w:hAnsi="Times New Roman" w:cs="Times New Roman"/>
          <w:sz w:val="24"/>
          <w:szCs w:val="24"/>
        </w:rPr>
        <w:t>т</w:t>
      </w:r>
      <w:r w:rsidRPr="00B248E4">
        <w:rPr>
          <w:rFonts w:ascii="Times New Roman" w:hAnsi="Times New Roman" w:cs="Times New Roman"/>
          <w:sz w:val="24"/>
          <w:szCs w:val="24"/>
        </w:rPr>
        <w:t xml:space="preserve"> нескольких сантиметров до 2-3 м.</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4. </w:t>
      </w:r>
      <w:r w:rsidRPr="00E15EC5">
        <w:rPr>
          <w:rFonts w:ascii="Times New Roman" w:hAnsi="Times New Roman" w:cs="Times New Roman"/>
          <w:sz w:val="24"/>
          <w:szCs w:val="24"/>
        </w:rPr>
        <w:t>Гравитационная (</w:t>
      </w:r>
      <w:proofErr w:type="gramStart"/>
      <w:r w:rsidRPr="00E15EC5">
        <w:rPr>
          <w:rFonts w:ascii="Times New Roman" w:hAnsi="Times New Roman" w:cs="Times New Roman"/>
          <w:sz w:val="24"/>
          <w:szCs w:val="24"/>
        </w:rPr>
        <w:t>капельно-жидкая</w:t>
      </w:r>
      <w:proofErr w:type="gramEnd"/>
      <w:r w:rsidRPr="00E15EC5">
        <w:rPr>
          <w:rFonts w:ascii="Times New Roman" w:hAnsi="Times New Roman" w:cs="Times New Roman"/>
          <w:sz w:val="24"/>
          <w:szCs w:val="24"/>
        </w:rPr>
        <w:t xml:space="preserve">) вода возникает при полном насыщении всех пор и трещин в горных породах водой и свободно перемещается в них </w:t>
      </w:r>
      <w:proofErr w:type="spellStart"/>
      <w:r w:rsidRPr="00E15EC5">
        <w:rPr>
          <w:rFonts w:ascii="Times New Roman" w:hAnsi="Times New Roman" w:cs="Times New Roman"/>
          <w:sz w:val="24"/>
          <w:szCs w:val="24"/>
        </w:rPr>
        <w:t>иод</w:t>
      </w:r>
      <w:proofErr w:type="spellEnd"/>
      <w:r w:rsidRPr="00E15EC5">
        <w:rPr>
          <w:rFonts w:ascii="Times New Roman" w:hAnsi="Times New Roman" w:cs="Times New Roman"/>
          <w:sz w:val="24"/>
          <w:szCs w:val="24"/>
        </w:rPr>
        <w:t xml:space="preserve"> действием силы тяжести и напорного градиента, образуя скопления и потоки. Когда речь идет о геологической работе подземных вод, то в первую очередь подразумевается именно эта свободная вода.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5. </w:t>
      </w:r>
      <w:r w:rsidRPr="00E15EC5">
        <w:rPr>
          <w:rFonts w:ascii="Times New Roman" w:hAnsi="Times New Roman" w:cs="Times New Roman"/>
          <w:sz w:val="24"/>
          <w:szCs w:val="24"/>
        </w:rPr>
        <w:t>Химически связанная вода (конституционная, кристаллизационная, гид ратная) входит в состав кристаллических решеток некоторых минералов или заполняет свободные пространства в них. Например, минералами, содержащими кристаллизационную воду, являются гипс (CaSO</w:t>
      </w:r>
      <w:r w:rsidRPr="00E15EC5">
        <w:rPr>
          <w:rFonts w:ascii="Times New Roman" w:hAnsi="Times New Roman" w:cs="Times New Roman"/>
          <w:sz w:val="24"/>
          <w:szCs w:val="24"/>
          <w:vertAlign w:val="subscript"/>
        </w:rPr>
        <w:t xml:space="preserve">4 </w:t>
      </w:r>
      <w:r>
        <w:rPr>
          <w:rFonts w:ascii="Times New Roman" w:hAnsi="Times New Roman" w:cs="Times New Roman"/>
          <w:sz w:val="24"/>
          <w:szCs w:val="24"/>
        </w:rPr>
        <w:t>*</w:t>
      </w:r>
      <w:r w:rsidRPr="00E15EC5">
        <w:rPr>
          <w:rFonts w:ascii="Times New Roman" w:hAnsi="Times New Roman" w:cs="Times New Roman"/>
          <w:sz w:val="24"/>
          <w:szCs w:val="24"/>
        </w:rPr>
        <w:t>2Н</w:t>
      </w:r>
      <w:r w:rsidRPr="00E15EC5">
        <w:rPr>
          <w:rFonts w:ascii="Times New Roman" w:hAnsi="Times New Roman" w:cs="Times New Roman"/>
          <w:sz w:val="24"/>
          <w:szCs w:val="24"/>
          <w:vertAlign w:val="subscript"/>
        </w:rPr>
        <w:t>2</w:t>
      </w:r>
      <w:r>
        <w:rPr>
          <w:rFonts w:ascii="Times New Roman" w:hAnsi="Times New Roman" w:cs="Times New Roman"/>
          <w:sz w:val="24"/>
          <w:szCs w:val="24"/>
        </w:rPr>
        <w:t>О</w:t>
      </w:r>
      <w:r w:rsidRPr="00E15EC5">
        <w:rPr>
          <w:rFonts w:ascii="Times New Roman" w:hAnsi="Times New Roman" w:cs="Times New Roman"/>
          <w:sz w:val="24"/>
          <w:szCs w:val="24"/>
        </w:rPr>
        <w:t>), мирабилит (Na</w:t>
      </w:r>
      <w:r w:rsidRPr="00E15EC5">
        <w:rPr>
          <w:rFonts w:ascii="Times New Roman" w:hAnsi="Times New Roman" w:cs="Times New Roman"/>
          <w:sz w:val="24"/>
          <w:szCs w:val="24"/>
          <w:vertAlign w:val="subscript"/>
        </w:rPr>
        <w:t>2</w:t>
      </w:r>
      <w:r w:rsidRPr="00E15EC5">
        <w:rPr>
          <w:rFonts w:ascii="Times New Roman" w:hAnsi="Times New Roman" w:cs="Times New Roman"/>
          <w:sz w:val="24"/>
          <w:szCs w:val="24"/>
        </w:rPr>
        <w:t>SO</w:t>
      </w:r>
      <w:r w:rsidRPr="00E15EC5">
        <w:rPr>
          <w:rFonts w:ascii="Times New Roman" w:hAnsi="Times New Roman" w:cs="Times New Roman"/>
          <w:sz w:val="24"/>
          <w:szCs w:val="24"/>
          <w:vertAlign w:val="subscript"/>
        </w:rPr>
        <w:t>4</w:t>
      </w:r>
      <w:r w:rsidRPr="00E15EC5">
        <w:rPr>
          <w:rFonts w:ascii="Times New Roman" w:hAnsi="Times New Roman" w:cs="Times New Roman"/>
          <w:sz w:val="24"/>
          <w:szCs w:val="24"/>
        </w:rPr>
        <w:t xml:space="preserve"> • 10Н</w:t>
      </w:r>
      <w:r w:rsidRPr="00E15EC5">
        <w:rPr>
          <w:rFonts w:ascii="Times New Roman" w:hAnsi="Times New Roman" w:cs="Times New Roman"/>
          <w:sz w:val="24"/>
          <w:szCs w:val="24"/>
          <w:vertAlign w:val="subscript"/>
        </w:rPr>
        <w:t>2</w:t>
      </w:r>
      <w:r w:rsidRPr="00E15EC5">
        <w:rPr>
          <w:rFonts w:ascii="Times New Roman" w:hAnsi="Times New Roman" w:cs="Times New Roman"/>
          <w:sz w:val="24"/>
          <w:szCs w:val="24"/>
        </w:rPr>
        <w:t xml:space="preserve">О), </w:t>
      </w:r>
      <w:proofErr w:type="spellStart"/>
      <w:r w:rsidRPr="00E15EC5">
        <w:rPr>
          <w:rFonts w:ascii="Times New Roman" w:hAnsi="Times New Roman" w:cs="Times New Roman"/>
          <w:sz w:val="24"/>
          <w:szCs w:val="24"/>
        </w:rPr>
        <w:t>бишофит</w:t>
      </w:r>
      <w:proofErr w:type="spellEnd"/>
      <w:r w:rsidRPr="00E15EC5">
        <w:rPr>
          <w:rFonts w:ascii="Times New Roman" w:hAnsi="Times New Roman" w:cs="Times New Roman"/>
          <w:sz w:val="24"/>
          <w:szCs w:val="24"/>
        </w:rPr>
        <w:t xml:space="preserve"> (MgCl</w:t>
      </w:r>
      <w:r w:rsidRPr="00E15EC5">
        <w:rPr>
          <w:rFonts w:ascii="Times New Roman" w:hAnsi="Times New Roman" w:cs="Times New Roman"/>
          <w:sz w:val="24"/>
          <w:szCs w:val="24"/>
          <w:vertAlign w:val="subscript"/>
        </w:rPr>
        <w:t>2</w:t>
      </w:r>
      <w:r w:rsidRPr="00E15EC5">
        <w:rPr>
          <w:rFonts w:ascii="Times New Roman" w:hAnsi="Times New Roman" w:cs="Times New Roman"/>
          <w:sz w:val="24"/>
          <w:szCs w:val="24"/>
        </w:rPr>
        <w:t xml:space="preserve"> • 6Н</w:t>
      </w:r>
      <w:r w:rsidRPr="00E15EC5">
        <w:rPr>
          <w:rFonts w:ascii="Times New Roman" w:hAnsi="Times New Roman" w:cs="Times New Roman"/>
          <w:sz w:val="24"/>
          <w:szCs w:val="24"/>
          <w:vertAlign w:val="subscript"/>
        </w:rPr>
        <w:t>2</w:t>
      </w:r>
      <w:r>
        <w:rPr>
          <w:rFonts w:ascii="Times New Roman" w:hAnsi="Times New Roman" w:cs="Times New Roman"/>
          <w:sz w:val="24"/>
          <w:szCs w:val="24"/>
        </w:rPr>
        <w:t>О</w:t>
      </w:r>
      <w:r w:rsidRPr="00E15EC5">
        <w:rPr>
          <w:rFonts w:ascii="Times New Roman" w:hAnsi="Times New Roman" w:cs="Times New Roman"/>
          <w:sz w:val="24"/>
          <w:szCs w:val="24"/>
        </w:rPr>
        <w:t>) и др. Химически связанная вода удаляется из пород либо при нагревании, либо при полном химическом разложении минералов.</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E15EC5">
        <w:rPr>
          <w:rFonts w:ascii="Times New Roman" w:hAnsi="Times New Roman" w:cs="Times New Roman"/>
          <w:sz w:val="24"/>
          <w:szCs w:val="24"/>
        </w:rPr>
        <w:t xml:space="preserve">Помимо жидкой </w:t>
      </w:r>
      <w:r>
        <w:rPr>
          <w:rFonts w:ascii="Times New Roman" w:hAnsi="Times New Roman" w:cs="Times New Roman"/>
          <w:sz w:val="24"/>
          <w:szCs w:val="24"/>
        </w:rPr>
        <w:t>вод</w:t>
      </w:r>
      <w:r w:rsidRPr="00E15EC5">
        <w:rPr>
          <w:rFonts w:ascii="Times New Roman" w:hAnsi="Times New Roman" w:cs="Times New Roman"/>
          <w:sz w:val="24"/>
          <w:szCs w:val="24"/>
        </w:rPr>
        <w:t>ы, в породах присутствует вода, находящаяся в газообразном и твердом состояниях.</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E15EC5">
        <w:rPr>
          <w:rFonts w:ascii="Times New Roman" w:hAnsi="Times New Roman" w:cs="Times New Roman"/>
          <w:sz w:val="24"/>
          <w:szCs w:val="24"/>
        </w:rPr>
        <w:t>Газообразная (парообразная) вода содержится в воздухе, заполняющем все пустоты в горных породах, не занятые жидкой водой. Она обладает высокой подвижностью и находится в динамическом равновесии с парами воды в атмосфере и другими видами воды в горных породах.</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E15EC5">
        <w:rPr>
          <w:rFonts w:ascii="Times New Roman" w:hAnsi="Times New Roman" w:cs="Times New Roman"/>
          <w:sz w:val="24"/>
          <w:szCs w:val="24"/>
        </w:rPr>
        <w:lastRenderedPageBreak/>
        <w:t>Вода в твердом состоянии, в виде льда, встречается главным образом в областях распространения многолетнемерзлых горных пород (се</w:t>
      </w:r>
      <w:r>
        <w:rPr>
          <w:rFonts w:ascii="Times New Roman" w:hAnsi="Times New Roman" w:cs="Times New Roman"/>
          <w:sz w:val="24"/>
          <w:szCs w:val="24"/>
        </w:rPr>
        <w:t xml:space="preserve">вер Сибири, Канада, Гренландия). </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b/>
          <w:i/>
          <w:sz w:val="24"/>
          <w:szCs w:val="24"/>
        </w:rPr>
        <w:t>Происхождение подземных вод</w:t>
      </w:r>
      <w:r>
        <w:rPr>
          <w:rFonts w:ascii="Times New Roman" w:hAnsi="Times New Roman" w:cs="Times New Roman"/>
          <w:b/>
          <w:i/>
          <w:sz w:val="24"/>
          <w:szCs w:val="24"/>
        </w:rPr>
        <w:t xml:space="preserve">. </w:t>
      </w:r>
      <w:r w:rsidRPr="00E15EC5">
        <w:rPr>
          <w:rFonts w:ascii="Times New Roman" w:hAnsi="Times New Roman" w:cs="Times New Roman"/>
          <w:sz w:val="24"/>
          <w:szCs w:val="24"/>
        </w:rPr>
        <w:t>В зависимости от происхождения среди подземных вод выделяется несколько типов: инфильтрационные</w:t>
      </w:r>
      <w:r>
        <w:rPr>
          <w:rFonts w:ascii="Times New Roman" w:hAnsi="Times New Roman" w:cs="Times New Roman"/>
          <w:sz w:val="24"/>
          <w:szCs w:val="24"/>
        </w:rPr>
        <w:t>, конденсационные, седиментоген</w:t>
      </w:r>
      <w:r w:rsidRPr="00E15EC5">
        <w:rPr>
          <w:rFonts w:ascii="Times New Roman" w:hAnsi="Times New Roman" w:cs="Times New Roman"/>
          <w:sz w:val="24"/>
          <w:szCs w:val="24"/>
        </w:rPr>
        <w:t>ные, магматоген</w:t>
      </w:r>
      <w:r>
        <w:rPr>
          <w:rFonts w:ascii="Times New Roman" w:hAnsi="Times New Roman" w:cs="Times New Roman"/>
          <w:sz w:val="24"/>
          <w:szCs w:val="24"/>
        </w:rPr>
        <w:t>н</w:t>
      </w:r>
      <w:r w:rsidRPr="00E15EC5">
        <w:rPr>
          <w:rFonts w:ascii="Times New Roman" w:hAnsi="Times New Roman" w:cs="Times New Roman"/>
          <w:sz w:val="24"/>
          <w:szCs w:val="24"/>
        </w:rPr>
        <w:t xml:space="preserve">ые и </w:t>
      </w:r>
      <w:proofErr w:type="spellStart"/>
      <w:r>
        <w:rPr>
          <w:rFonts w:ascii="Times New Roman" w:hAnsi="Times New Roman" w:cs="Times New Roman"/>
          <w:sz w:val="24"/>
          <w:szCs w:val="24"/>
        </w:rPr>
        <w:t>метаморфо</w:t>
      </w:r>
      <w:r w:rsidRPr="00E15EC5">
        <w:rPr>
          <w:rFonts w:ascii="Times New Roman" w:hAnsi="Times New Roman" w:cs="Times New Roman"/>
          <w:sz w:val="24"/>
          <w:szCs w:val="24"/>
        </w:rPr>
        <w:t>генные</w:t>
      </w:r>
      <w:proofErr w:type="spellEnd"/>
      <w:r w:rsidRPr="00E15EC5">
        <w:rPr>
          <w:rFonts w:ascii="Times New Roman" w:hAnsi="Times New Roman" w:cs="Times New Roman"/>
          <w:sz w:val="24"/>
          <w:szCs w:val="24"/>
        </w:rPr>
        <w:t>.</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 xml:space="preserve">Инфильтрационные </w:t>
      </w:r>
      <w:r w:rsidRPr="00E15EC5">
        <w:rPr>
          <w:rFonts w:ascii="Times New Roman" w:hAnsi="Times New Roman" w:cs="Times New Roman"/>
          <w:sz w:val="24"/>
          <w:szCs w:val="24"/>
        </w:rPr>
        <w:t>подземные воды образуются путем инфильтрации (просачивания) выпадающих на поверхность земли атмосферных осадков вглубь, в водопроницаемые горные породы. Доказательством этого процесса являются повышение уровня воды в колодцах при выпадении обильных дождей или таянии снежного покрова и понижение уровня в засушливые периоды. В ряде случаев в питании подземных вод определенную роль играет фильтрация из рек, озер, водохранилищ и других наземных водоемов.</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 xml:space="preserve">Конденсационные </w:t>
      </w:r>
      <w:r w:rsidRPr="00E15EC5">
        <w:rPr>
          <w:rFonts w:ascii="Times New Roman" w:hAnsi="Times New Roman" w:cs="Times New Roman"/>
          <w:sz w:val="24"/>
          <w:szCs w:val="24"/>
        </w:rPr>
        <w:t xml:space="preserve">подземные воды формируются в результате конденсации водяных паров, находящихся в трещинах и порах горных пород. Этот процесс объясняется разностью упругости водяного пара атмосферного воздуха, с одной стороны, и заполняющего пустоты в горных породах и почвах — с другой. Обычно нагретые и обладающие большей упругостью водяные пары свободной атмосферы, попадая в условия более низких температур в горных породах, переходят в жидкую фазу. Конденсация водяных паров имеет наибольшее значение для районов пустынь, характеризующихся малым количеством атмосферных осадков и их высокой испаряемостью. Здесь периодически возникают линзы пресных </w:t>
      </w:r>
      <w:proofErr w:type="spellStart"/>
      <w:r w:rsidRPr="00E15EC5">
        <w:rPr>
          <w:rFonts w:ascii="Times New Roman" w:hAnsi="Times New Roman" w:cs="Times New Roman"/>
          <w:sz w:val="24"/>
          <w:szCs w:val="24"/>
        </w:rPr>
        <w:t>коидснсацонпых</w:t>
      </w:r>
      <w:proofErr w:type="spellEnd"/>
      <w:r w:rsidRPr="00E15EC5">
        <w:rPr>
          <w:rFonts w:ascii="Times New Roman" w:hAnsi="Times New Roman" w:cs="Times New Roman"/>
          <w:sz w:val="24"/>
          <w:szCs w:val="24"/>
        </w:rPr>
        <w:t xml:space="preserve"> вод.</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 xml:space="preserve">Седиментогенные </w:t>
      </w:r>
      <w:r w:rsidRPr="00E15EC5">
        <w:rPr>
          <w:rFonts w:ascii="Times New Roman" w:hAnsi="Times New Roman" w:cs="Times New Roman"/>
          <w:sz w:val="24"/>
          <w:szCs w:val="24"/>
        </w:rPr>
        <w:t>подземные воды образуются вследствие захоронения вод древних морских бассейнов совместно с накопившимися в них осадками. Часто их называют также реликтовыми или погребенными. В ходе последующих геологических процессов (диагенеза оса</w:t>
      </w:r>
      <w:r>
        <w:rPr>
          <w:rFonts w:ascii="Times New Roman" w:hAnsi="Times New Roman" w:cs="Times New Roman"/>
          <w:sz w:val="24"/>
          <w:szCs w:val="24"/>
        </w:rPr>
        <w:t>дк</w:t>
      </w:r>
      <w:r w:rsidRPr="00E15EC5">
        <w:rPr>
          <w:rFonts w:ascii="Times New Roman" w:hAnsi="Times New Roman" w:cs="Times New Roman"/>
          <w:sz w:val="24"/>
          <w:szCs w:val="24"/>
        </w:rPr>
        <w:t xml:space="preserve">ов, тектонических движений) они могут претерпевать значительные изменения. Чаще всего это высокоминерализованные (соленые) воды в относительно глубоких слоях осадочных пород. Если </w:t>
      </w:r>
      <w:proofErr w:type="spellStart"/>
      <w:r w:rsidRPr="00E15EC5">
        <w:rPr>
          <w:rFonts w:ascii="Times New Roman" w:hAnsi="Times New Roman" w:cs="Times New Roman"/>
          <w:sz w:val="24"/>
          <w:szCs w:val="24"/>
        </w:rPr>
        <w:t>седиментационные</w:t>
      </w:r>
      <w:proofErr w:type="spellEnd"/>
      <w:r w:rsidRPr="000F5FF7">
        <w:t xml:space="preserve"> </w:t>
      </w:r>
      <w:r w:rsidRPr="000F5FF7">
        <w:rPr>
          <w:rFonts w:ascii="Times New Roman" w:hAnsi="Times New Roman" w:cs="Times New Roman"/>
          <w:sz w:val="24"/>
          <w:szCs w:val="24"/>
        </w:rPr>
        <w:t>воды, сформировавшиеся одновременно с осадками, остаются на месте своего возникновения, их называют сингенетическими. Если же в процессе уплотнения осадка они отжимаются в подстилающие или перекрывающие породы — эпигенетическими (приставка «с</w:t>
      </w:r>
      <w:r>
        <w:rPr>
          <w:rFonts w:ascii="Times New Roman" w:hAnsi="Times New Roman" w:cs="Times New Roman"/>
          <w:sz w:val="24"/>
          <w:szCs w:val="24"/>
        </w:rPr>
        <w:t>ии» обозначает одновременно, «эп</w:t>
      </w:r>
      <w:r w:rsidRPr="000F5FF7">
        <w:rPr>
          <w:rFonts w:ascii="Times New Roman" w:hAnsi="Times New Roman" w:cs="Times New Roman"/>
          <w:sz w:val="24"/>
          <w:szCs w:val="24"/>
        </w:rPr>
        <w:t>и» — после).</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Магматоге</w:t>
      </w:r>
      <w:r>
        <w:rPr>
          <w:rFonts w:ascii="Times New Roman" w:hAnsi="Times New Roman" w:cs="Times New Roman"/>
          <w:i/>
          <w:sz w:val="24"/>
          <w:szCs w:val="24"/>
        </w:rPr>
        <w:t>нн</w:t>
      </w:r>
      <w:r w:rsidRPr="000F5FF7">
        <w:rPr>
          <w:rFonts w:ascii="Times New Roman" w:hAnsi="Times New Roman" w:cs="Times New Roman"/>
          <w:i/>
          <w:sz w:val="24"/>
          <w:szCs w:val="24"/>
        </w:rPr>
        <w:t>ые</w:t>
      </w:r>
      <w:r w:rsidRPr="000F5FF7">
        <w:rPr>
          <w:rFonts w:ascii="Times New Roman" w:hAnsi="Times New Roman" w:cs="Times New Roman"/>
          <w:sz w:val="24"/>
          <w:szCs w:val="24"/>
        </w:rPr>
        <w:t>, или ювенильные, воды (от лат. «</w:t>
      </w:r>
      <w:proofErr w:type="spellStart"/>
      <w:r w:rsidRPr="000F5FF7">
        <w:rPr>
          <w:rFonts w:ascii="Times New Roman" w:hAnsi="Times New Roman" w:cs="Times New Roman"/>
          <w:sz w:val="24"/>
          <w:szCs w:val="24"/>
        </w:rPr>
        <w:t>ювенилис</w:t>
      </w:r>
      <w:proofErr w:type="spellEnd"/>
      <w:r w:rsidRPr="000F5FF7">
        <w:rPr>
          <w:rFonts w:ascii="Times New Roman" w:hAnsi="Times New Roman" w:cs="Times New Roman"/>
          <w:sz w:val="24"/>
          <w:szCs w:val="24"/>
        </w:rPr>
        <w:t xml:space="preserve">» — юный) в своем происхождении связаны с магматическими расплавами, которые могут содержать до 7-10% водяных паров. В процессе кристаллизации и остывания магмы водяные пары отделяются от нее, поднимаются по трещинам и разломам горных пород и, попадая в области с более низкими температурами, конденсируются и переходят в </w:t>
      </w:r>
      <w:proofErr w:type="gramStart"/>
      <w:r w:rsidRPr="000F5FF7">
        <w:rPr>
          <w:rFonts w:ascii="Times New Roman" w:hAnsi="Times New Roman" w:cs="Times New Roman"/>
          <w:sz w:val="24"/>
          <w:szCs w:val="24"/>
        </w:rPr>
        <w:t>капельно-жидкое</w:t>
      </w:r>
      <w:proofErr w:type="gramEnd"/>
      <w:r w:rsidRPr="000F5FF7">
        <w:rPr>
          <w:rFonts w:ascii="Times New Roman" w:hAnsi="Times New Roman" w:cs="Times New Roman"/>
          <w:sz w:val="24"/>
          <w:szCs w:val="24"/>
        </w:rPr>
        <w:t xml:space="preserve"> состояние. Количество подземных вод подобного генезиса в целом невелико, и достигают они верхних горизонтов земной коры, уже будучи смешанными с водами других типов, чаще всего инфильтрационными.</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0F5FF7">
        <w:rPr>
          <w:rFonts w:ascii="Times New Roman" w:hAnsi="Times New Roman" w:cs="Times New Roman"/>
          <w:i/>
          <w:sz w:val="24"/>
          <w:szCs w:val="24"/>
        </w:rPr>
        <w:t>Метаморфоген</w:t>
      </w:r>
      <w:r>
        <w:rPr>
          <w:rFonts w:ascii="Times New Roman" w:hAnsi="Times New Roman" w:cs="Times New Roman"/>
          <w:i/>
          <w:sz w:val="24"/>
          <w:szCs w:val="24"/>
        </w:rPr>
        <w:t>н</w:t>
      </w:r>
      <w:r w:rsidRPr="000F5FF7">
        <w:rPr>
          <w:rFonts w:ascii="Times New Roman" w:hAnsi="Times New Roman" w:cs="Times New Roman"/>
          <w:i/>
          <w:sz w:val="24"/>
          <w:szCs w:val="24"/>
        </w:rPr>
        <w:t>ые</w:t>
      </w:r>
      <w:proofErr w:type="spellEnd"/>
      <w:r w:rsidRPr="000F5FF7">
        <w:rPr>
          <w:rFonts w:ascii="Times New Roman" w:hAnsi="Times New Roman" w:cs="Times New Roman"/>
          <w:i/>
          <w:sz w:val="24"/>
          <w:szCs w:val="24"/>
        </w:rPr>
        <w:t xml:space="preserve"> </w:t>
      </w:r>
      <w:r w:rsidRPr="000F5FF7">
        <w:rPr>
          <w:rFonts w:ascii="Times New Roman" w:hAnsi="Times New Roman" w:cs="Times New Roman"/>
          <w:sz w:val="24"/>
          <w:szCs w:val="24"/>
        </w:rPr>
        <w:t xml:space="preserve">воды возникают под влиянием повышенных температур и давлений, имеющих место при метаморфизме. В этих условиях вода, входящая в некоторые минералы в химически связанном состоянии, переходит в свободное состояние. Наибольшее ее количество высвобождается при разложении кристаллогидратов, поэтому эти воды называют также </w:t>
      </w:r>
      <w:proofErr w:type="spellStart"/>
      <w:r w:rsidRPr="000F5FF7">
        <w:rPr>
          <w:rFonts w:ascii="Times New Roman" w:hAnsi="Times New Roman" w:cs="Times New Roman"/>
          <w:sz w:val="24"/>
          <w:szCs w:val="24"/>
        </w:rPr>
        <w:t>дегидратационными</w:t>
      </w:r>
      <w:proofErr w:type="spellEnd"/>
      <w:r w:rsidRPr="000F5FF7">
        <w:rPr>
          <w:rFonts w:ascii="Times New Roman" w:hAnsi="Times New Roman" w:cs="Times New Roman"/>
          <w:sz w:val="24"/>
          <w:szCs w:val="24"/>
        </w:rPr>
        <w:t>.</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sz w:val="24"/>
          <w:szCs w:val="24"/>
        </w:rPr>
        <w:t>Из всех описанных генетических типов наибольшее знамение имеют подземные воды инфильтрационного происхождения. Доля остальных типов относительно невелика, и они редко присутствуют в чистом виде, поскольку на сложных путях миграции в земной коре разные по происхождению подземные воды зачастую смешиваются между собой, давая начало водам смешанного генезиса.</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sz w:val="24"/>
          <w:szCs w:val="24"/>
        </w:rPr>
        <w:t xml:space="preserve">Все подземные воды, источником которых являются вода и водяные пары атмосферы и гидросферы, принято называть вадозными (в отличие от ювенильных и </w:t>
      </w:r>
      <w:proofErr w:type="spellStart"/>
      <w:r w:rsidRPr="000F5FF7">
        <w:rPr>
          <w:rFonts w:ascii="Times New Roman" w:hAnsi="Times New Roman" w:cs="Times New Roman"/>
          <w:sz w:val="24"/>
          <w:szCs w:val="24"/>
        </w:rPr>
        <w:t>метаморфогенных</w:t>
      </w:r>
      <w:proofErr w:type="spellEnd"/>
      <w:r w:rsidRPr="000F5FF7">
        <w:rPr>
          <w:rFonts w:ascii="Times New Roman" w:hAnsi="Times New Roman" w:cs="Times New Roman"/>
          <w:sz w:val="24"/>
          <w:szCs w:val="24"/>
        </w:rPr>
        <w:t>).</w:t>
      </w:r>
    </w:p>
    <w:p w:rsidR="009B4271" w:rsidRPr="000F5FF7" w:rsidRDefault="009B4271" w:rsidP="009B4271">
      <w:pPr>
        <w:tabs>
          <w:tab w:val="left" w:pos="851"/>
        </w:tabs>
        <w:spacing w:after="0" w:line="240" w:lineRule="auto"/>
        <w:ind w:firstLine="567"/>
        <w:jc w:val="both"/>
        <w:rPr>
          <w:rFonts w:ascii="Times New Roman" w:hAnsi="Times New Roman" w:cs="Times New Roman"/>
          <w:b/>
          <w:i/>
          <w:sz w:val="24"/>
          <w:szCs w:val="24"/>
        </w:rPr>
      </w:pPr>
      <w:r w:rsidRPr="000F5FF7">
        <w:rPr>
          <w:rFonts w:ascii="Times New Roman" w:hAnsi="Times New Roman" w:cs="Times New Roman"/>
          <w:b/>
          <w:i/>
          <w:sz w:val="24"/>
          <w:szCs w:val="24"/>
        </w:rPr>
        <w:t>Водно-</w:t>
      </w:r>
      <w:proofErr w:type="spellStart"/>
      <w:r w:rsidRPr="000F5FF7">
        <w:rPr>
          <w:rFonts w:ascii="Times New Roman" w:hAnsi="Times New Roman" w:cs="Times New Roman"/>
          <w:b/>
          <w:i/>
          <w:sz w:val="24"/>
          <w:szCs w:val="24"/>
        </w:rPr>
        <w:t>коллекторские</w:t>
      </w:r>
      <w:proofErr w:type="spellEnd"/>
      <w:r w:rsidRPr="000F5FF7">
        <w:rPr>
          <w:rFonts w:ascii="Times New Roman" w:hAnsi="Times New Roman" w:cs="Times New Roman"/>
          <w:b/>
          <w:i/>
          <w:sz w:val="24"/>
          <w:szCs w:val="24"/>
        </w:rPr>
        <w:t xml:space="preserve"> свойства горных пород</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sz w:val="24"/>
          <w:szCs w:val="24"/>
        </w:rPr>
        <w:lastRenderedPageBreak/>
        <w:t>Формирование подземных вод, закономерности их размещения в земной коре, режим движения определяются водно-</w:t>
      </w:r>
      <w:proofErr w:type="spellStart"/>
      <w:r w:rsidRPr="000F5FF7">
        <w:rPr>
          <w:rFonts w:ascii="Times New Roman" w:hAnsi="Times New Roman" w:cs="Times New Roman"/>
          <w:sz w:val="24"/>
          <w:szCs w:val="24"/>
        </w:rPr>
        <w:t>коллекторскими</w:t>
      </w:r>
      <w:proofErr w:type="spellEnd"/>
      <w:r w:rsidRPr="000F5FF7">
        <w:rPr>
          <w:rFonts w:ascii="Times New Roman" w:hAnsi="Times New Roman" w:cs="Times New Roman"/>
          <w:sz w:val="24"/>
          <w:szCs w:val="24"/>
        </w:rPr>
        <w:t xml:space="preserve"> свойствами горных пород и в первую очередь их сква</w:t>
      </w:r>
      <w:r>
        <w:rPr>
          <w:rFonts w:ascii="Times New Roman" w:hAnsi="Times New Roman" w:cs="Times New Roman"/>
          <w:sz w:val="24"/>
          <w:szCs w:val="24"/>
        </w:rPr>
        <w:t xml:space="preserve">жностью и </w:t>
      </w:r>
      <w:proofErr w:type="spellStart"/>
      <w:r>
        <w:rPr>
          <w:rFonts w:ascii="Times New Roman" w:hAnsi="Times New Roman" w:cs="Times New Roman"/>
          <w:sz w:val="24"/>
          <w:szCs w:val="24"/>
        </w:rPr>
        <w:t>водопрон</w:t>
      </w:r>
      <w:r w:rsidRPr="000F5FF7">
        <w:rPr>
          <w:rFonts w:ascii="Times New Roman" w:hAnsi="Times New Roman" w:cs="Times New Roman"/>
          <w:sz w:val="24"/>
          <w:szCs w:val="24"/>
        </w:rPr>
        <w:t>ицаемостыо</w:t>
      </w:r>
      <w:proofErr w:type="spellEnd"/>
      <w:r w:rsidRPr="000F5FF7">
        <w:rPr>
          <w:rFonts w:ascii="Times New Roman" w:hAnsi="Times New Roman" w:cs="Times New Roman"/>
          <w:sz w:val="24"/>
          <w:szCs w:val="24"/>
        </w:rPr>
        <w:t>.</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Скважность пород</w:t>
      </w:r>
      <w:r w:rsidRPr="000F5FF7">
        <w:rPr>
          <w:rFonts w:ascii="Times New Roman" w:hAnsi="Times New Roman" w:cs="Times New Roman"/>
          <w:sz w:val="24"/>
          <w:szCs w:val="24"/>
        </w:rPr>
        <w:t xml:space="preserve"> — это общий объем всех пустот в горной породе, обусловленный пористостью, </w:t>
      </w:r>
      <w:proofErr w:type="spellStart"/>
      <w:r w:rsidRPr="000F5FF7">
        <w:rPr>
          <w:rFonts w:ascii="Times New Roman" w:hAnsi="Times New Roman" w:cs="Times New Roman"/>
          <w:sz w:val="24"/>
          <w:szCs w:val="24"/>
        </w:rPr>
        <w:t>трещиноватостью</w:t>
      </w:r>
      <w:proofErr w:type="spellEnd"/>
      <w:r w:rsidRPr="000F5FF7">
        <w:rPr>
          <w:rFonts w:ascii="Times New Roman" w:hAnsi="Times New Roman" w:cs="Times New Roman"/>
          <w:sz w:val="24"/>
          <w:szCs w:val="24"/>
        </w:rPr>
        <w:t xml:space="preserve">, </w:t>
      </w:r>
      <w:proofErr w:type="spellStart"/>
      <w:r w:rsidRPr="000F5FF7">
        <w:rPr>
          <w:rFonts w:ascii="Times New Roman" w:hAnsi="Times New Roman" w:cs="Times New Roman"/>
          <w:sz w:val="24"/>
          <w:szCs w:val="24"/>
        </w:rPr>
        <w:t>кавер</w:t>
      </w:r>
      <w:r>
        <w:rPr>
          <w:rFonts w:ascii="Times New Roman" w:hAnsi="Times New Roman" w:cs="Times New Roman"/>
          <w:sz w:val="24"/>
          <w:szCs w:val="24"/>
        </w:rPr>
        <w:t>н</w:t>
      </w:r>
      <w:r w:rsidRPr="000F5FF7">
        <w:rPr>
          <w:rFonts w:ascii="Times New Roman" w:hAnsi="Times New Roman" w:cs="Times New Roman"/>
          <w:sz w:val="24"/>
          <w:szCs w:val="24"/>
        </w:rPr>
        <w:t>озност</w:t>
      </w:r>
      <w:r>
        <w:rPr>
          <w:rFonts w:ascii="Times New Roman" w:hAnsi="Times New Roman" w:cs="Times New Roman"/>
          <w:sz w:val="24"/>
          <w:szCs w:val="24"/>
        </w:rPr>
        <w:t>ью</w:t>
      </w:r>
      <w:proofErr w:type="spellEnd"/>
      <w:r w:rsidRPr="000F5FF7">
        <w:rPr>
          <w:rFonts w:ascii="Times New Roman" w:hAnsi="Times New Roman" w:cs="Times New Roman"/>
          <w:sz w:val="24"/>
          <w:szCs w:val="24"/>
        </w:rPr>
        <w:t>, наличием карстовых полостей. Она определяет способность пород вмещать воду.</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 xml:space="preserve">Водопроницаемость </w:t>
      </w:r>
      <w:r w:rsidRPr="003755DA">
        <w:rPr>
          <w:rFonts w:ascii="Times New Roman" w:hAnsi="Times New Roman" w:cs="Times New Roman"/>
          <w:sz w:val="24"/>
          <w:szCs w:val="24"/>
        </w:rPr>
        <w:t xml:space="preserve">— это способность горных пород пропускать через себя воду. Между скважностью и водопроницаемостью существуют достаточно сложные связи, и проницаемость породы определяется не только объемом пустотного пространства, но и размером, формой пор и трещин, характером их соединения между собой. Этим можно объяснить тот факт, что не всегда значительная пористость обеспечивает высокую проницаемость породы. </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 xml:space="preserve">В земной коре породы первой и отчасти второй групп играют роль коллекторов (накопителей) подземных вод, а породы третьей группы — подстилающих их </w:t>
      </w:r>
      <w:proofErr w:type="spellStart"/>
      <w:r w:rsidRPr="003755DA">
        <w:rPr>
          <w:rFonts w:ascii="Times New Roman" w:hAnsi="Times New Roman" w:cs="Times New Roman"/>
          <w:sz w:val="24"/>
          <w:szCs w:val="24"/>
        </w:rPr>
        <w:t>водоу</w:t>
      </w:r>
      <w:r>
        <w:rPr>
          <w:rFonts w:ascii="Times New Roman" w:hAnsi="Times New Roman" w:cs="Times New Roman"/>
          <w:sz w:val="24"/>
          <w:szCs w:val="24"/>
        </w:rPr>
        <w:t>п</w:t>
      </w:r>
      <w:r w:rsidRPr="003755DA">
        <w:rPr>
          <w:rFonts w:ascii="Times New Roman" w:hAnsi="Times New Roman" w:cs="Times New Roman"/>
          <w:sz w:val="24"/>
          <w:szCs w:val="24"/>
        </w:rPr>
        <w:t>оров</w:t>
      </w:r>
      <w:proofErr w:type="spellEnd"/>
      <w:r w:rsidRPr="003755DA">
        <w:rPr>
          <w:rFonts w:ascii="Times New Roman" w:hAnsi="Times New Roman" w:cs="Times New Roman"/>
          <w:sz w:val="24"/>
          <w:szCs w:val="24"/>
        </w:rPr>
        <w:t>.</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Из других водно-физических свойств важное значение имеет влагоемкость горных пород, то есть их способность вмещать и удерживать в себе то или иное количество воды при данных температуре и давлении.</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 xml:space="preserve">Различают полную (абсолютную) </w:t>
      </w:r>
      <w:proofErr w:type="spellStart"/>
      <w:r w:rsidRPr="003755DA">
        <w:rPr>
          <w:rFonts w:ascii="Times New Roman" w:hAnsi="Times New Roman" w:cs="Times New Roman"/>
          <w:sz w:val="24"/>
          <w:szCs w:val="24"/>
        </w:rPr>
        <w:t>влагоемкостъ</w:t>
      </w:r>
      <w:proofErr w:type="spellEnd"/>
      <w:r w:rsidRPr="003755DA">
        <w:rPr>
          <w:rFonts w:ascii="Times New Roman" w:hAnsi="Times New Roman" w:cs="Times New Roman"/>
          <w:sz w:val="24"/>
          <w:szCs w:val="24"/>
        </w:rPr>
        <w:t xml:space="preserve">, когда вода заполняет все полости в горных породах, включая и мельчайшие капиллярные; и максимальную молекулярную </w:t>
      </w:r>
      <w:proofErr w:type="spellStart"/>
      <w:r w:rsidRPr="003755DA">
        <w:rPr>
          <w:rFonts w:ascii="Times New Roman" w:hAnsi="Times New Roman" w:cs="Times New Roman"/>
          <w:sz w:val="24"/>
          <w:szCs w:val="24"/>
        </w:rPr>
        <w:t>влагоемкостъ</w:t>
      </w:r>
      <w:proofErr w:type="spellEnd"/>
      <w:r w:rsidRPr="003755DA">
        <w:rPr>
          <w:rFonts w:ascii="Times New Roman" w:hAnsi="Times New Roman" w:cs="Times New Roman"/>
          <w:sz w:val="24"/>
          <w:szCs w:val="24"/>
        </w:rPr>
        <w:t>, показывающую количество воды, удерживаемой в породе силами молекулярного притяжения, когда вся гравитационная вода стечет из породы. Разность между полной и максимальной молекулярной водоемкост</w:t>
      </w:r>
      <w:r>
        <w:rPr>
          <w:rFonts w:ascii="Times New Roman" w:hAnsi="Times New Roman" w:cs="Times New Roman"/>
          <w:sz w:val="24"/>
          <w:szCs w:val="24"/>
        </w:rPr>
        <w:t xml:space="preserve">ью </w:t>
      </w:r>
      <w:r w:rsidRPr="003755DA">
        <w:rPr>
          <w:rFonts w:ascii="Times New Roman" w:hAnsi="Times New Roman" w:cs="Times New Roman"/>
          <w:sz w:val="24"/>
          <w:szCs w:val="24"/>
        </w:rPr>
        <w:t>называют водоотдачей горной породы. Наибольшей водоотдачей обладают крупнозернистые рыхлые породы (гравий, галечники, пески). Влагоемкие глины воду практически не отдают.</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b/>
          <w:i/>
          <w:sz w:val="24"/>
          <w:szCs w:val="24"/>
        </w:rPr>
        <w:t>Условия залегания и движение подземных вод</w:t>
      </w:r>
      <w:r>
        <w:rPr>
          <w:rFonts w:ascii="Times New Roman" w:hAnsi="Times New Roman" w:cs="Times New Roman"/>
          <w:b/>
          <w:i/>
          <w:sz w:val="24"/>
          <w:szCs w:val="24"/>
        </w:rPr>
        <w:t xml:space="preserve">. </w:t>
      </w:r>
      <w:r w:rsidRPr="003755DA">
        <w:rPr>
          <w:rFonts w:ascii="Times New Roman" w:hAnsi="Times New Roman" w:cs="Times New Roman"/>
          <w:sz w:val="24"/>
          <w:szCs w:val="24"/>
        </w:rPr>
        <w:t>По условиям залегания, гидродинамическому режиму, особенностям питания среди подземных вод могут быть выделены следующие типы: почвенные, верховодка, грунтовые, межпластовые безнапорные и межпластовые напорные (или артезианские) воды.</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Почвенные воды</w:t>
      </w:r>
      <w:r w:rsidRPr="003755DA">
        <w:rPr>
          <w:rFonts w:ascii="Times New Roman" w:hAnsi="Times New Roman" w:cs="Times New Roman"/>
          <w:sz w:val="24"/>
          <w:szCs w:val="24"/>
        </w:rPr>
        <w:t xml:space="preserve"> залегают у дневной поверхности в почвенном слое и представляют собой «висячие», то есть не подстилаемые </w:t>
      </w:r>
      <w:proofErr w:type="spellStart"/>
      <w:r w:rsidRPr="003755DA">
        <w:rPr>
          <w:rFonts w:ascii="Times New Roman" w:hAnsi="Times New Roman" w:cs="Times New Roman"/>
          <w:sz w:val="24"/>
          <w:szCs w:val="24"/>
        </w:rPr>
        <w:t>водоупором</w:t>
      </w:r>
      <w:proofErr w:type="spellEnd"/>
      <w:r w:rsidRPr="003755DA">
        <w:rPr>
          <w:rFonts w:ascii="Times New Roman" w:hAnsi="Times New Roman" w:cs="Times New Roman"/>
          <w:sz w:val="24"/>
          <w:szCs w:val="24"/>
        </w:rPr>
        <w:t>, гигроскопические, пленочные, а во влажные сезоны еще и капиллярные воды. Они образуются путем инфильтрации атмосферных осадков и конденсации влаги из воздуха. Почвенные воды подвержены значительному воздействию сезонных колебаний температуры. В летнее время они сильно прогреваются и испаряются с образованием в аридных областях солончаков и солонцов, зимой замерзают.</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Верховодка</w:t>
      </w:r>
      <w:r w:rsidRPr="003755DA">
        <w:rPr>
          <w:rFonts w:ascii="Times New Roman" w:hAnsi="Times New Roman" w:cs="Times New Roman"/>
          <w:sz w:val="24"/>
          <w:szCs w:val="24"/>
        </w:rPr>
        <w:t xml:space="preserve"> так же, как и почвенные воды, находится в зоне аэрации (свободного доступа воздуха) и образуется вследствие накопления ин-</w:t>
      </w:r>
      <w:proofErr w:type="spellStart"/>
      <w:r w:rsidRPr="003755DA">
        <w:rPr>
          <w:rFonts w:ascii="Times New Roman" w:hAnsi="Times New Roman" w:cs="Times New Roman"/>
          <w:sz w:val="24"/>
          <w:szCs w:val="24"/>
        </w:rPr>
        <w:t>фильтрациониых</w:t>
      </w:r>
      <w:proofErr w:type="spellEnd"/>
      <w:r w:rsidRPr="003755DA">
        <w:rPr>
          <w:rFonts w:ascii="Times New Roman" w:hAnsi="Times New Roman" w:cs="Times New Roman"/>
          <w:sz w:val="24"/>
          <w:szCs w:val="24"/>
        </w:rPr>
        <w:t xml:space="preserve"> вод на поверхности неглубоко залегающих прослоев или линз водонепроницаемых пород. Такими часто являются линзы моренных суглинков в песчаных водно-ледниковых отложениях, глинистые слои в речных наносах и др. Мощность насыщенных водой пород невелика и обычно составляет 0,5-1 м, реже достигает 2-3 м. Поскольку верховодка не имеет сплошного </w:t>
      </w:r>
      <w:proofErr w:type="spellStart"/>
      <w:r w:rsidRPr="003755DA">
        <w:rPr>
          <w:rFonts w:ascii="Times New Roman" w:hAnsi="Times New Roman" w:cs="Times New Roman"/>
          <w:sz w:val="24"/>
          <w:szCs w:val="24"/>
        </w:rPr>
        <w:t>водоупора</w:t>
      </w:r>
      <w:proofErr w:type="spellEnd"/>
      <w:r w:rsidRPr="003755DA">
        <w:rPr>
          <w:rFonts w:ascii="Times New Roman" w:hAnsi="Times New Roman" w:cs="Times New Roman"/>
          <w:sz w:val="24"/>
          <w:szCs w:val="24"/>
        </w:rPr>
        <w:t xml:space="preserve">, режим се крайне неустойчив. По существу, это временные скопления воды, наиболее обильные весной во время массового снеготаяния и осенью, когда выпадает большое количество атмосферных осадков. В засушливое время количество воды резко сокращается вплоть до полного се исчезновения. Вода здесь </w:t>
      </w:r>
      <w:r>
        <w:rPr>
          <w:rFonts w:ascii="Times New Roman" w:hAnsi="Times New Roman" w:cs="Times New Roman"/>
          <w:sz w:val="24"/>
          <w:szCs w:val="24"/>
        </w:rPr>
        <w:t xml:space="preserve">находится уже в </w:t>
      </w:r>
      <w:proofErr w:type="gramStart"/>
      <w:r>
        <w:rPr>
          <w:rFonts w:ascii="Times New Roman" w:hAnsi="Times New Roman" w:cs="Times New Roman"/>
          <w:sz w:val="24"/>
          <w:szCs w:val="24"/>
        </w:rPr>
        <w:t>капельн</w:t>
      </w:r>
      <w:r w:rsidRPr="003755DA">
        <w:rPr>
          <w:rFonts w:ascii="Times New Roman" w:hAnsi="Times New Roman" w:cs="Times New Roman"/>
          <w:sz w:val="24"/>
          <w:szCs w:val="24"/>
        </w:rPr>
        <w:t>о-жидкой</w:t>
      </w:r>
      <w:proofErr w:type="gramEnd"/>
      <w:r w:rsidRPr="003755DA">
        <w:rPr>
          <w:rFonts w:ascii="Times New Roman" w:hAnsi="Times New Roman" w:cs="Times New Roman"/>
          <w:sz w:val="24"/>
          <w:szCs w:val="24"/>
        </w:rPr>
        <w:t xml:space="preserve"> (гравитационной) форме.</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Грунтовые воды.</w:t>
      </w:r>
      <w:r w:rsidRPr="003755DA">
        <w:rPr>
          <w:rFonts w:ascii="Times New Roman" w:hAnsi="Times New Roman" w:cs="Times New Roman"/>
          <w:sz w:val="24"/>
          <w:szCs w:val="24"/>
        </w:rPr>
        <w:t xml:space="preserve"> Проникновение атмосферных осадков вглубь земной коры продолжается до тех пор, пока они не достигнут поверхности первого сплошного водоупорного пласта. Скапливаясь у его кровли, вода начинает перемешаться в горизонтальном направлении, постепенно заполняя пустоты в горных породах. Так образуются водоносные горизонты.</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lastRenderedPageBreak/>
        <w:t>Водоносными горизонтами</w:t>
      </w:r>
      <w:r w:rsidRPr="003755DA">
        <w:rPr>
          <w:rFonts w:ascii="Times New Roman" w:hAnsi="Times New Roman" w:cs="Times New Roman"/>
          <w:sz w:val="24"/>
          <w:szCs w:val="24"/>
        </w:rPr>
        <w:t xml:space="preserve"> называют слои водонепроницаемых пород, пустоты (трещины, поры) которых заполнены гравитационной водой.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Та часть водоносного горизонта, где он насыщается водой, называется областью питания; место, где подземные воды выходят в виде источников или родников, — областью разгрузки или дренирования (от франц. «дренаж» — сток); а расположенная между ними часть водоносного горизонта, где движутся подземные воды, — областью транзита (или областью напора в случае напорных вод).</w:t>
      </w:r>
    </w:p>
    <w:p w:rsidR="009B4271" w:rsidRPr="00552775" w:rsidRDefault="009B4271" w:rsidP="009B4271">
      <w:pPr>
        <w:tabs>
          <w:tab w:val="left" w:pos="851"/>
        </w:tabs>
        <w:spacing w:after="0" w:line="240" w:lineRule="auto"/>
        <w:ind w:firstLine="567"/>
        <w:jc w:val="both"/>
        <w:rPr>
          <w:rFonts w:ascii="Times New Roman" w:hAnsi="Times New Roman" w:cs="Times New Roman"/>
          <w:b/>
          <w:i/>
          <w:sz w:val="24"/>
          <w:szCs w:val="24"/>
        </w:rPr>
      </w:pPr>
      <w:r w:rsidRPr="00552775">
        <w:rPr>
          <w:rFonts w:ascii="Times New Roman" w:hAnsi="Times New Roman" w:cs="Times New Roman"/>
          <w:b/>
          <w:i/>
          <w:sz w:val="24"/>
          <w:szCs w:val="24"/>
        </w:rPr>
        <w:t>Химический состав подземных вод</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 xml:space="preserve">Формирование химического состава подземных вод связано с их происхождением, взаимодействием с различными горными породами, в которых они находятся, а также со степенью </w:t>
      </w:r>
      <w:proofErr w:type="spellStart"/>
      <w:r w:rsidRPr="00552775">
        <w:rPr>
          <w:rFonts w:ascii="Times New Roman" w:hAnsi="Times New Roman" w:cs="Times New Roman"/>
          <w:sz w:val="24"/>
          <w:szCs w:val="24"/>
        </w:rPr>
        <w:t>водообмена</w:t>
      </w:r>
      <w:proofErr w:type="spellEnd"/>
      <w:r w:rsidRPr="00552775">
        <w:rPr>
          <w:rFonts w:ascii="Times New Roman" w:hAnsi="Times New Roman" w:cs="Times New Roman"/>
          <w:sz w:val="24"/>
          <w:szCs w:val="24"/>
        </w:rPr>
        <w:t>.</w:t>
      </w:r>
      <w:r>
        <w:rPr>
          <w:rFonts w:ascii="Times New Roman" w:hAnsi="Times New Roman" w:cs="Times New Roman"/>
          <w:sz w:val="24"/>
          <w:szCs w:val="24"/>
        </w:rPr>
        <w:t xml:space="preserve"> </w:t>
      </w:r>
      <w:r w:rsidRPr="00552775">
        <w:rPr>
          <w:rFonts w:ascii="Times New Roman" w:hAnsi="Times New Roman" w:cs="Times New Roman"/>
          <w:sz w:val="24"/>
          <w:szCs w:val="24"/>
        </w:rPr>
        <w:t>Подземные воды практически никогда не бывают дистиллированными и всегда содержат то или иное количество растворенных компонентов.</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Суммарное содержание растворенных веществ называется общей минерализацией и выражается в г/л или мг/л. Наиболее простая классификация подземных вод по общей минерализации предложена В. И. Вернадским, который выделил четыре группы подземных вод:</w:t>
      </w:r>
      <w:r>
        <w:rPr>
          <w:rFonts w:ascii="Times New Roman" w:hAnsi="Times New Roman" w:cs="Times New Roman"/>
          <w:sz w:val="24"/>
          <w:szCs w:val="24"/>
        </w:rPr>
        <w:t xml:space="preserve"> </w:t>
      </w:r>
      <w:r w:rsidRPr="00552775">
        <w:rPr>
          <w:rFonts w:ascii="Times New Roman" w:hAnsi="Times New Roman" w:cs="Times New Roman"/>
          <w:sz w:val="24"/>
          <w:szCs w:val="24"/>
        </w:rPr>
        <w:t>пресные (до 1 г/л);</w:t>
      </w:r>
      <w:r>
        <w:rPr>
          <w:rFonts w:ascii="Times New Roman" w:hAnsi="Times New Roman" w:cs="Times New Roman"/>
          <w:sz w:val="24"/>
          <w:szCs w:val="24"/>
        </w:rPr>
        <w:t xml:space="preserve"> </w:t>
      </w:r>
      <w:r w:rsidRPr="00552775">
        <w:rPr>
          <w:rFonts w:ascii="Times New Roman" w:hAnsi="Times New Roman" w:cs="Times New Roman"/>
          <w:sz w:val="24"/>
          <w:szCs w:val="24"/>
        </w:rPr>
        <w:t>солоноватые (от 1 до 10 г/л);</w:t>
      </w:r>
      <w:r>
        <w:rPr>
          <w:rFonts w:ascii="Times New Roman" w:hAnsi="Times New Roman" w:cs="Times New Roman"/>
          <w:sz w:val="24"/>
          <w:szCs w:val="24"/>
        </w:rPr>
        <w:t xml:space="preserve"> </w:t>
      </w:r>
      <w:r w:rsidRPr="00552775">
        <w:rPr>
          <w:rFonts w:ascii="Times New Roman" w:hAnsi="Times New Roman" w:cs="Times New Roman"/>
          <w:sz w:val="24"/>
          <w:szCs w:val="24"/>
        </w:rPr>
        <w:t>соленые (от 10 до 50 г/л);</w:t>
      </w:r>
      <w:r>
        <w:rPr>
          <w:rFonts w:ascii="Times New Roman" w:hAnsi="Times New Roman" w:cs="Times New Roman"/>
          <w:sz w:val="24"/>
          <w:szCs w:val="24"/>
        </w:rPr>
        <w:t xml:space="preserve"> </w:t>
      </w:r>
      <w:r w:rsidRPr="00552775">
        <w:rPr>
          <w:rFonts w:ascii="Times New Roman" w:hAnsi="Times New Roman" w:cs="Times New Roman"/>
          <w:sz w:val="24"/>
          <w:szCs w:val="24"/>
        </w:rPr>
        <w:t>рассолы (более 50 г/л).</w:t>
      </w:r>
      <w:r w:rsidRPr="00552775">
        <w:t xml:space="preserve"> </w:t>
      </w:r>
      <w:r w:rsidRPr="00552775">
        <w:rPr>
          <w:rFonts w:ascii="Times New Roman" w:hAnsi="Times New Roman" w:cs="Times New Roman"/>
          <w:sz w:val="24"/>
          <w:szCs w:val="24"/>
        </w:rPr>
        <w:t>Основной химический состав подземных вод определяется содержанием в них анионов НСО</w:t>
      </w:r>
      <w:r w:rsidRPr="00552775">
        <w:rPr>
          <w:rFonts w:ascii="Times New Roman" w:hAnsi="Times New Roman" w:cs="Times New Roman"/>
          <w:sz w:val="24"/>
          <w:szCs w:val="24"/>
          <w:vertAlign w:val="subscript"/>
        </w:rPr>
        <w:t>3</w:t>
      </w:r>
      <w:r>
        <w:rPr>
          <w:rFonts w:ascii="Times New Roman" w:hAnsi="Times New Roman" w:cs="Times New Roman"/>
          <w:sz w:val="24"/>
          <w:szCs w:val="24"/>
          <w:vertAlign w:val="superscript"/>
        </w:rPr>
        <w:t>1-</w:t>
      </w:r>
      <w:r w:rsidRPr="00552775">
        <w:rPr>
          <w:rFonts w:ascii="Times New Roman" w:hAnsi="Times New Roman" w:cs="Times New Roman"/>
          <w:sz w:val="24"/>
          <w:szCs w:val="24"/>
        </w:rPr>
        <w:t>,</w:t>
      </w:r>
      <w:r>
        <w:rPr>
          <w:rFonts w:ascii="Times New Roman" w:hAnsi="Times New Roman" w:cs="Times New Roman"/>
          <w:sz w:val="24"/>
          <w:szCs w:val="24"/>
        </w:rPr>
        <w:t xml:space="preserve"> </w:t>
      </w:r>
      <w:r w:rsidRPr="00552775">
        <w:rPr>
          <w:rFonts w:ascii="Times New Roman" w:hAnsi="Times New Roman" w:cs="Times New Roman"/>
          <w:sz w:val="24"/>
          <w:szCs w:val="24"/>
        </w:rPr>
        <w:t>SO</w:t>
      </w:r>
      <w:r w:rsidRPr="00552775">
        <w:rPr>
          <w:rFonts w:ascii="Times New Roman" w:hAnsi="Times New Roman" w:cs="Times New Roman"/>
          <w:sz w:val="24"/>
          <w:szCs w:val="24"/>
          <w:vertAlign w:val="subscript"/>
        </w:rPr>
        <w:t>4</w:t>
      </w:r>
      <w:r w:rsidRPr="00552775">
        <w:rPr>
          <w:rFonts w:ascii="Times New Roman" w:hAnsi="Times New Roman" w:cs="Times New Roman"/>
          <w:sz w:val="24"/>
          <w:szCs w:val="24"/>
          <w:vertAlign w:val="superscript"/>
        </w:rPr>
        <w:t>2-</w:t>
      </w:r>
      <w:r w:rsidRPr="00552775">
        <w:rPr>
          <w:rFonts w:ascii="Times New Roman" w:hAnsi="Times New Roman" w:cs="Times New Roman"/>
          <w:sz w:val="24"/>
          <w:szCs w:val="24"/>
        </w:rPr>
        <w:t>, Cl</w:t>
      </w:r>
      <w:r>
        <w:rPr>
          <w:rFonts w:ascii="Times New Roman" w:hAnsi="Times New Roman" w:cs="Times New Roman"/>
          <w:sz w:val="24"/>
          <w:szCs w:val="24"/>
          <w:vertAlign w:val="superscript"/>
        </w:rPr>
        <w:t>1-</w:t>
      </w:r>
      <w:r w:rsidRPr="00552775">
        <w:rPr>
          <w:rFonts w:ascii="Times New Roman" w:hAnsi="Times New Roman" w:cs="Times New Roman"/>
          <w:sz w:val="24"/>
          <w:szCs w:val="24"/>
        </w:rPr>
        <w:t xml:space="preserve"> и катионов Са</w:t>
      </w:r>
      <w:r w:rsidRPr="00552775">
        <w:rPr>
          <w:rFonts w:ascii="Times New Roman" w:hAnsi="Times New Roman" w:cs="Times New Roman"/>
          <w:sz w:val="24"/>
          <w:szCs w:val="24"/>
          <w:vertAlign w:val="superscript"/>
        </w:rPr>
        <w:t>2+</w:t>
      </w:r>
      <w:r w:rsidRPr="00552775">
        <w:rPr>
          <w:rFonts w:ascii="Times New Roman" w:hAnsi="Times New Roman" w:cs="Times New Roman"/>
          <w:sz w:val="24"/>
          <w:szCs w:val="24"/>
        </w:rPr>
        <w:t>, Mg</w:t>
      </w:r>
      <w:r w:rsidRPr="00552775">
        <w:rPr>
          <w:rFonts w:ascii="Times New Roman" w:hAnsi="Times New Roman" w:cs="Times New Roman"/>
          <w:sz w:val="24"/>
          <w:szCs w:val="24"/>
          <w:vertAlign w:val="superscript"/>
        </w:rPr>
        <w:t>2+</w:t>
      </w:r>
      <w:r w:rsidRPr="00552775">
        <w:rPr>
          <w:rFonts w:ascii="Times New Roman" w:hAnsi="Times New Roman" w:cs="Times New Roman"/>
          <w:sz w:val="24"/>
          <w:szCs w:val="24"/>
        </w:rPr>
        <w:t>, Na</w:t>
      </w:r>
      <w:r w:rsidRPr="00552775">
        <w:rPr>
          <w:rFonts w:ascii="Times New Roman" w:hAnsi="Times New Roman" w:cs="Times New Roman"/>
          <w:sz w:val="24"/>
          <w:szCs w:val="24"/>
          <w:vertAlign w:val="superscript"/>
        </w:rPr>
        <w:t>1+</w:t>
      </w:r>
      <w:r>
        <w:rPr>
          <w:rFonts w:ascii="Times New Roman" w:hAnsi="Times New Roman" w:cs="Times New Roman"/>
          <w:sz w:val="24"/>
          <w:szCs w:val="24"/>
        </w:rPr>
        <w:t>.</w:t>
      </w:r>
      <w:r w:rsidRPr="00552775">
        <w:rPr>
          <w:rFonts w:ascii="Times New Roman" w:hAnsi="Times New Roman" w:cs="Times New Roman"/>
          <w:sz w:val="24"/>
          <w:szCs w:val="24"/>
        </w:rPr>
        <w:t xml:space="preserve"> От соотношения указанных компонентов зависят основные свойства подземных вод — щелочность, жесткость, соленость.</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 xml:space="preserve">По преобладающим </w:t>
      </w:r>
      <w:bookmarkStart w:id="0" w:name="_GoBack"/>
      <w:r w:rsidRPr="00552775">
        <w:rPr>
          <w:rFonts w:ascii="Times New Roman" w:hAnsi="Times New Roman" w:cs="Times New Roman"/>
          <w:sz w:val="24"/>
          <w:szCs w:val="24"/>
        </w:rPr>
        <w:t>анионам выделяются гидрохимические типы подземных вод</w:t>
      </w:r>
      <w:bookmarkEnd w:id="0"/>
      <w:r w:rsidRPr="00552775">
        <w:rPr>
          <w:rFonts w:ascii="Times New Roman" w:hAnsi="Times New Roman" w:cs="Times New Roman"/>
          <w:sz w:val="24"/>
          <w:szCs w:val="24"/>
        </w:rPr>
        <w:t>, главными из которых являются:</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w:t>
      </w:r>
      <w:r w:rsidRPr="00552775">
        <w:rPr>
          <w:rFonts w:ascii="Times New Roman" w:hAnsi="Times New Roman" w:cs="Times New Roman"/>
          <w:sz w:val="24"/>
          <w:szCs w:val="24"/>
        </w:rPr>
        <w:tab/>
      </w:r>
      <w:proofErr w:type="spellStart"/>
      <w:r w:rsidRPr="00552775">
        <w:rPr>
          <w:rFonts w:ascii="Times New Roman" w:hAnsi="Times New Roman" w:cs="Times New Roman"/>
          <w:sz w:val="24"/>
          <w:szCs w:val="24"/>
        </w:rPr>
        <w:t>гидро</w:t>
      </w:r>
      <w:proofErr w:type="spellEnd"/>
      <w:r w:rsidRPr="00552775">
        <w:rPr>
          <w:rFonts w:ascii="Times New Roman" w:hAnsi="Times New Roman" w:cs="Times New Roman"/>
          <w:sz w:val="24"/>
          <w:szCs w:val="24"/>
        </w:rPr>
        <w:t xml:space="preserve"> карбонатные;</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w:t>
      </w:r>
      <w:r w:rsidRPr="00552775">
        <w:rPr>
          <w:rFonts w:ascii="Times New Roman" w:hAnsi="Times New Roman" w:cs="Times New Roman"/>
          <w:sz w:val="24"/>
          <w:szCs w:val="24"/>
        </w:rPr>
        <w:tab/>
        <w:t>сульфатные;</w:t>
      </w:r>
    </w:p>
    <w:p w:rsidR="009B4271" w:rsidRDefault="009B4271" w:rsidP="009B4271">
      <w:pPr>
        <w:tabs>
          <w:tab w:val="left" w:pos="851"/>
        </w:tabs>
        <w:spacing w:after="0" w:line="240" w:lineRule="auto"/>
        <w:ind w:firstLine="567"/>
        <w:jc w:val="both"/>
      </w:pPr>
      <w:r w:rsidRPr="00552775">
        <w:rPr>
          <w:rFonts w:ascii="Times New Roman" w:hAnsi="Times New Roman" w:cs="Times New Roman"/>
          <w:sz w:val="24"/>
          <w:szCs w:val="24"/>
        </w:rPr>
        <w:t>•</w:t>
      </w:r>
      <w:r w:rsidRPr="00552775">
        <w:rPr>
          <w:rFonts w:ascii="Times New Roman" w:hAnsi="Times New Roman" w:cs="Times New Roman"/>
          <w:sz w:val="24"/>
          <w:szCs w:val="24"/>
        </w:rPr>
        <w:tab/>
        <w:t xml:space="preserve">хлоридные воды, а также ряд промежуточных типов — </w:t>
      </w:r>
      <w:proofErr w:type="spellStart"/>
      <w:proofErr w:type="gramStart"/>
      <w:r w:rsidRPr="00552775">
        <w:rPr>
          <w:rFonts w:ascii="Times New Roman" w:hAnsi="Times New Roman" w:cs="Times New Roman"/>
          <w:sz w:val="24"/>
          <w:szCs w:val="24"/>
        </w:rPr>
        <w:t>гидро</w:t>
      </w:r>
      <w:proofErr w:type="spellEnd"/>
      <w:r w:rsidRPr="00552775">
        <w:rPr>
          <w:rFonts w:ascii="Times New Roman" w:hAnsi="Times New Roman" w:cs="Times New Roman"/>
          <w:sz w:val="24"/>
          <w:szCs w:val="24"/>
        </w:rPr>
        <w:t>-карбонатно</w:t>
      </w:r>
      <w:proofErr w:type="gramEnd"/>
      <w:r w:rsidRPr="00552775">
        <w:rPr>
          <w:rFonts w:ascii="Times New Roman" w:hAnsi="Times New Roman" w:cs="Times New Roman"/>
          <w:sz w:val="24"/>
          <w:szCs w:val="24"/>
        </w:rPr>
        <w:t>-сульфатные, сульфатно-хлоридные и др. (табл. 1).</w:t>
      </w:r>
      <w:r w:rsidRPr="00552775">
        <w:t xml:space="preserve">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Pr="00552775">
        <w:rPr>
          <w:rFonts w:ascii="Times New Roman" w:hAnsi="Times New Roman" w:cs="Times New Roman"/>
          <w:sz w:val="24"/>
          <w:szCs w:val="24"/>
        </w:rPr>
        <w:t>1</w:t>
      </w:r>
      <w:r>
        <w:rPr>
          <w:rFonts w:ascii="Times New Roman" w:hAnsi="Times New Roman" w:cs="Times New Roman"/>
          <w:sz w:val="24"/>
          <w:szCs w:val="24"/>
        </w:rPr>
        <w:t>. - Деление на</w:t>
      </w:r>
      <w:r w:rsidRPr="00552775">
        <w:rPr>
          <w:rFonts w:ascii="Times New Roman" w:hAnsi="Times New Roman" w:cs="Times New Roman"/>
          <w:sz w:val="24"/>
          <w:szCs w:val="24"/>
        </w:rPr>
        <w:t>дземных вод по общей минерализации и гидрохимическим типам</w:t>
      </w:r>
    </w:p>
    <w:tbl>
      <w:tblPr>
        <w:tblW w:w="9451" w:type="dxa"/>
        <w:tblInd w:w="-5" w:type="dxa"/>
        <w:tblLayout w:type="fixed"/>
        <w:tblCellMar>
          <w:left w:w="0" w:type="dxa"/>
          <w:right w:w="0" w:type="dxa"/>
        </w:tblCellMar>
        <w:tblLook w:val="0000" w:firstRow="0" w:lastRow="0" w:firstColumn="0" w:lastColumn="0" w:noHBand="0" w:noVBand="0"/>
      </w:tblPr>
      <w:tblGrid>
        <w:gridCol w:w="3163"/>
        <w:gridCol w:w="1657"/>
        <w:gridCol w:w="3027"/>
        <w:gridCol w:w="1604"/>
      </w:tblGrid>
      <w:tr w:rsidR="009B4271" w:rsidRPr="00552775" w:rsidTr="00B91A1D">
        <w:trPr>
          <w:trHeight w:hRule="exact" w:val="456"/>
        </w:trPr>
        <w:tc>
          <w:tcPr>
            <w:tcW w:w="3163"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Характеристика вод</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Общая минерали</w:t>
            </w:r>
            <w:r w:rsidRPr="00552775">
              <w:rPr>
                <w:rFonts w:ascii="Times New Roman" w:eastAsia="Times New Roman" w:hAnsi="Times New Roman" w:cs="Times New Roman"/>
                <w:color w:val="000000"/>
                <w:sz w:val="20"/>
                <w:szCs w:val="20"/>
                <w:lang w:eastAsia="ru-RU"/>
              </w:rPr>
              <w:softHyphen/>
              <w:t>зация, г/л</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lang w:eastAsia="ru-RU"/>
              </w:rPr>
              <w:t>Г</w:t>
            </w:r>
            <w:r w:rsidRPr="00552775">
              <w:rPr>
                <w:rFonts w:ascii="Times New Roman" w:eastAsia="Times New Roman" w:hAnsi="Times New Roman" w:cs="Times New Roman"/>
                <w:color w:val="000000"/>
                <w:sz w:val="20"/>
                <w:szCs w:val="20"/>
                <w:lang w:eastAsia="ru-RU"/>
              </w:rPr>
              <w:t>идрохимические типы</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По В. И. Вер</w:t>
            </w:r>
            <w:r>
              <w:t xml:space="preserve"> </w:t>
            </w:r>
            <w:proofErr w:type="spellStart"/>
            <w:r w:rsidRPr="00552775">
              <w:rPr>
                <w:rFonts w:ascii="Times New Roman" w:eastAsia="Times New Roman" w:hAnsi="Times New Roman" w:cs="Times New Roman"/>
                <w:color w:val="000000"/>
                <w:sz w:val="20"/>
                <w:szCs w:val="20"/>
                <w:lang w:eastAsia="ru-RU"/>
              </w:rPr>
              <w:t>надскому</w:t>
            </w:r>
            <w:proofErr w:type="spellEnd"/>
            <w:r w:rsidRPr="00552775">
              <w:rPr>
                <w:rFonts w:ascii="Times New Roman" w:eastAsia="Times New Roman" w:hAnsi="Times New Roman" w:cs="Times New Roman"/>
                <w:color w:val="000000"/>
                <w:sz w:val="20"/>
                <w:szCs w:val="20"/>
                <w:lang w:eastAsia="ru-RU"/>
              </w:rPr>
              <w:t xml:space="preserve"> </w:t>
            </w:r>
            <w:r w:rsidRPr="00552775">
              <w:rPr>
                <w:rFonts w:ascii="Times New Roman" w:eastAsia="Times New Roman" w:hAnsi="Times New Roman" w:cs="Times New Roman"/>
                <w:color w:val="000000"/>
                <w:sz w:val="20"/>
                <w:szCs w:val="20"/>
                <w:lang w:eastAsia="ru-RU"/>
              </w:rPr>
              <w:softHyphen/>
            </w:r>
          </w:p>
        </w:tc>
      </w:tr>
      <w:tr w:rsidR="009B4271" w:rsidRPr="00552775" w:rsidTr="00B91A1D">
        <w:trPr>
          <w:trHeight w:hRule="exact" w:val="371"/>
        </w:trPr>
        <w:tc>
          <w:tcPr>
            <w:tcW w:w="7847" w:type="dxa"/>
            <w:gridSpan w:val="3"/>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 xml:space="preserve">По А. М. </w:t>
            </w:r>
            <w:proofErr w:type="spellStart"/>
            <w:r w:rsidRPr="00552775">
              <w:rPr>
                <w:rFonts w:ascii="Times New Roman" w:eastAsia="Times New Roman" w:hAnsi="Times New Roman" w:cs="Times New Roman"/>
                <w:color w:val="000000"/>
                <w:sz w:val="20"/>
                <w:szCs w:val="20"/>
                <w:lang w:eastAsia="ru-RU"/>
              </w:rPr>
              <w:t>Овчинникову</w:t>
            </w:r>
            <w:proofErr w:type="spellEnd"/>
          </w:p>
        </w:tc>
        <w:tc>
          <w:tcPr>
            <w:tcW w:w="1604" w:type="dxa"/>
            <w:tcBorders>
              <w:top w:val="nil"/>
              <w:left w:val="single" w:sz="4" w:space="0" w:color="auto"/>
              <w:bottom w:val="nil"/>
              <w:right w:val="single" w:sz="4" w:space="0" w:color="auto"/>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p>
        </w:tc>
      </w:tr>
      <w:tr w:rsidR="009B4271" w:rsidRPr="00552775" w:rsidTr="00B91A1D">
        <w:trPr>
          <w:trHeight w:hRule="exact" w:val="906"/>
        </w:trPr>
        <w:tc>
          <w:tcPr>
            <w:tcW w:w="3163" w:type="dxa"/>
            <w:tcBorders>
              <w:top w:val="single" w:sz="4" w:space="0" w:color="auto"/>
              <w:left w:val="single" w:sz="4" w:space="0" w:color="auto"/>
              <w:bottom w:val="nil"/>
              <w:right w:val="nil"/>
            </w:tcBorders>
            <w:shd w:val="clear" w:color="auto" w:fill="FFFFFF"/>
          </w:tcPr>
          <w:p w:rsidR="009B4271" w:rsidRDefault="009B4271" w:rsidP="00B91A1D">
            <w:pPr>
              <w:spacing w:after="0" w:line="240" w:lineRule="auto"/>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Ультрапр</w:t>
            </w:r>
            <w:r>
              <w:rPr>
                <w:rFonts w:ascii="Times New Roman" w:eastAsia="Times New Roman" w:hAnsi="Times New Roman" w:cs="Times New Roman"/>
                <w:color w:val="000000"/>
                <w:sz w:val="20"/>
                <w:szCs w:val="20"/>
                <w:lang w:eastAsia="ru-RU"/>
              </w:rPr>
              <w:t>е</w:t>
            </w:r>
            <w:r w:rsidRPr="00552775">
              <w:rPr>
                <w:rFonts w:ascii="Times New Roman" w:eastAsia="Times New Roman" w:hAnsi="Times New Roman" w:cs="Times New Roman"/>
                <w:color w:val="000000"/>
                <w:sz w:val="20"/>
                <w:szCs w:val="20"/>
                <w:lang w:eastAsia="ru-RU"/>
              </w:rPr>
              <w:t xml:space="preserve">сные </w:t>
            </w:r>
          </w:p>
          <w:p w:rsidR="009B4271" w:rsidRDefault="009B4271" w:rsidP="00B91A1D">
            <w:pPr>
              <w:spacing w:after="0" w:line="240" w:lineRule="auto"/>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Пресные</w:t>
            </w:r>
          </w:p>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 xml:space="preserve"> С относительно повышенной минерализацией</w:t>
            </w:r>
          </w:p>
        </w:tc>
        <w:tc>
          <w:tcPr>
            <w:tcW w:w="1657" w:type="dxa"/>
            <w:tcBorders>
              <w:top w:val="single" w:sz="4" w:space="0" w:color="auto"/>
              <w:left w:val="single" w:sz="4" w:space="0" w:color="auto"/>
              <w:bottom w:val="nil"/>
              <w:right w:val="nil"/>
            </w:tcBorders>
            <w:shd w:val="clear" w:color="auto" w:fill="FFFFFF"/>
          </w:tcPr>
          <w:p w:rsidR="009B4271" w:rsidRDefault="009B4271" w:rsidP="00B91A1D">
            <w:pPr>
              <w:spacing w:after="0" w:line="240" w:lineRule="auto"/>
              <w:jc w:val="center"/>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 xml:space="preserve">0.2 </w:t>
            </w:r>
          </w:p>
          <w:p w:rsidR="009B4271" w:rsidRDefault="009B4271" w:rsidP="00B91A1D">
            <w:pPr>
              <w:spacing w:after="0" w:line="240" w:lineRule="auto"/>
              <w:jc w:val="center"/>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0,2-0,5</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 xml:space="preserve"> 0,5-1,0</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Гидрокарбонатные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Гидрокарбонатные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Гидрокарбонатные,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lang w:eastAsia="ru-RU"/>
              </w:rPr>
              <w:t>Гидрокарбон</w:t>
            </w:r>
            <w:r w:rsidRPr="00552775">
              <w:rPr>
                <w:rFonts w:ascii="Times New Roman" w:eastAsia="Times New Roman" w:hAnsi="Times New Roman" w:cs="Times New Roman"/>
                <w:color w:val="000000"/>
                <w:sz w:val="20"/>
                <w:szCs w:val="20"/>
                <w:lang w:eastAsia="ru-RU"/>
              </w:rPr>
              <w:t>атно-сульфатные</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Пресные</w:t>
            </w:r>
          </w:p>
        </w:tc>
      </w:tr>
      <w:tr w:rsidR="009B4271" w:rsidRPr="00552775" w:rsidTr="00B91A1D">
        <w:trPr>
          <w:trHeight w:hRule="exact" w:val="711"/>
        </w:trPr>
        <w:tc>
          <w:tcPr>
            <w:tcW w:w="3163" w:type="dxa"/>
            <w:tcBorders>
              <w:top w:val="single" w:sz="4" w:space="0" w:color="auto"/>
              <w:left w:val="single" w:sz="4" w:space="0" w:color="auto"/>
              <w:bottom w:val="nil"/>
              <w:right w:val="nil"/>
            </w:tcBorders>
            <w:shd w:val="clear" w:color="auto" w:fill="FFFFFF"/>
          </w:tcPr>
          <w:p w:rsidR="009B4271" w:rsidRDefault="009B4271" w:rsidP="00B91A1D">
            <w:pPr>
              <w:spacing w:after="0" w:line="240" w:lineRule="auto"/>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 xml:space="preserve">Солоноватые (слабо- </w:t>
            </w:r>
            <w:proofErr w:type="gramStart"/>
            <w:r w:rsidRPr="00552775">
              <w:rPr>
                <w:rFonts w:ascii="Times New Roman" w:eastAsia="Times New Roman" w:hAnsi="Times New Roman" w:cs="Times New Roman"/>
                <w:color w:val="000000"/>
                <w:sz w:val="20"/>
                <w:szCs w:val="20"/>
                <w:lang w:eastAsia="ru-RU"/>
              </w:rPr>
              <w:t>ми</w:t>
            </w:r>
            <w:r>
              <w:rPr>
                <w:rFonts w:ascii="Times New Roman" w:eastAsia="Times New Roman" w:hAnsi="Times New Roman" w:cs="Times New Roman"/>
                <w:color w:val="000000"/>
                <w:sz w:val="20"/>
                <w:szCs w:val="20"/>
                <w:lang w:eastAsia="ru-RU"/>
              </w:rPr>
              <w:t>нерализованны</w:t>
            </w:r>
            <w:r w:rsidRPr="00552775">
              <w:rPr>
                <w:rFonts w:ascii="Times New Roman" w:eastAsia="Times New Roman" w:hAnsi="Times New Roman" w:cs="Times New Roman"/>
                <w:color w:val="000000"/>
                <w:sz w:val="20"/>
                <w:szCs w:val="20"/>
                <w:lang w:eastAsia="ru-RU"/>
              </w:rPr>
              <w:t>е )</w:t>
            </w:r>
            <w:proofErr w:type="gramEnd"/>
            <w:r w:rsidRPr="00552775">
              <w:rPr>
                <w:rFonts w:ascii="Times New Roman" w:eastAsia="Times New Roman" w:hAnsi="Times New Roman" w:cs="Times New Roman"/>
                <w:color w:val="000000"/>
                <w:sz w:val="20"/>
                <w:szCs w:val="20"/>
                <w:lang w:eastAsia="ru-RU"/>
              </w:rPr>
              <w:t xml:space="preserve"> </w:t>
            </w:r>
          </w:p>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Соленые (средней минерализации)</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1-3</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3-10</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Сульфатно-хлоридные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Сульфатно-хлоридные</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Солонова</w:t>
            </w:r>
            <w:r w:rsidRPr="00552775">
              <w:rPr>
                <w:rFonts w:ascii="Times New Roman" w:eastAsia="Times New Roman" w:hAnsi="Times New Roman" w:cs="Times New Roman"/>
                <w:color w:val="000000"/>
                <w:sz w:val="20"/>
                <w:szCs w:val="20"/>
                <w:lang w:eastAsia="ru-RU"/>
              </w:rPr>
              <w:softHyphen/>
              <w:t>тые</w:t>
            </w:r>
          </w:p>
        </w:tc>
      </w:tr>
      <w:tr w:rsidR="009B4271" w:rsidRPr="00552775" w:rsidTr="00B91A1D">
        <w:trPr>
          <w:trHeight w:hRule="exact" w:val="565"/>
        </w:trPr>
        <w:tc>
          <w:tcPr>
            <w:tcW w:w="3163"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lang w:eastAsia="ru-RU"/>
              </w:rPr>
              <w:t>Повышенной солености (</w:t>
            </w:r>
            <w:proofErr w:type="spellStart"/>
            <w:r>
              <w:rPr>
                <w:rFonts w:ascii="Times New Roman" w:eastAsia="Times New Roman" w:hAnsi="Times New Roman" w:cs="Times New Roman"/>
                <w:color w:val="000000"/>
                <w:sz w:val="20"/>
                <w:szCs w:val="20"/>
                <w:lang w:eastAsia="ru-RU"/>
              </w:rPr>
              <w:t>си</w:t>
            </w:r>
            <w:r w:rsidRPr="00552775">
              <w:rPr>
                <w:rFonts w:ascii="Times New Roman" w:eastAsia="Times New Roman" w:hAnsi="Times New Roman" w:cs="Times New Roman"/>
                <w:color w:val="000000"/>
                <w:sz w:val="20"/>
                <w:szCs w:val="20"/>
                <w:lang w:eastAsia="ru-RU"/>
              </w:rPr>
              <w:t>л</w:t>
            </w:r>
            <w:r>
              <w:rPr>
                <w:rFonts w:ascii="Times New Roman" w:eastAsia="Times New Roman" w:hAnsi="Times New Roman" w:cs="Times New Roman"/>
                <w:color w:val="000000"/>
                <w:sz w:val="20"/>
                <w:szCs w:val="20"/>
                <w:lang w:eastAsia="ru-RU"/>
              </w:rPr>
              <w:t>ь</w:t>
            </w:r>
            <w:r w:rsidRPr="00552775">
              <w:rPr>
                <w:rFonts w:ascii="Times New Roman" w:eastAsia="Times New Roman" w:hAnsi="Times New Roman" w:cs="Times New Roman"/>
                <w:color w:val="000000"/>
                <w:sz w:val="20"/>
                <w:szCs w:val="20"/>
                <w:lang w:eastAsia="ru-RU"/>
              </w:rPr>
              <w:t>ном</w:t>
            </w:r>
            <w:r>
              <w:rPr>
                <w:rFonts w:ascii="Times New Roman" w:eastAsia="Times New Roman" w:hAnsi="Times New Roman" w:cs="Times New Roman"/>
                <w:color w:val="000000"/>
                <w:sz w:val="20"/>
                <w:szCs w:val="20"/>
                <w:lang w:eastAsia="ru-RU"/>
              </w:rPr>
              <w:t>енерализованные</w:t>
            </w:r>
            <w:proofErr w:type="spellEnd"/>
            <w:r w:rsidRPr="00552775">
              <w:rPr>
                <w:rFonts w:ascii="Times New Roman" w:eastAsia="Times New Roman" w:hAnsi="Times New Roman" w:cs="Times New Roman"/>
                <w:color w:val="000000"/>
                <w:sz w:val="20"/>
                <w:szCs w:val="20"/>
                <w:lang w:eastAsia="ru-RU"/>
              </w:rPr>
              <w:t>)</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10-35</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Хлоридно-сульфатные и преимущественно хлоридные</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Соленые</w:t>
            </w:r>
          </w:p>
        </w:tc>
      </w:tr>
      <w:tr w:rsidR="009B4271" w:rsidRPr="00552775" w:rsidTr="00B91A1D">
        <w:trPr>
          <w:trHeight w:hRule="exact" w:val="371"/>
        </w:trPr>
        <w:tc>
          <w:tcPr>
            <w:tcW w:w="3163"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Переходные к рассолам</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35-50</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Хлоридные</w:t>
            </w:r>
          </w:p>
        </w:tc>
        <w:tc>
          <w:tcPr>
            <w:tcW w:w="1604" w:type="dxa"/>
            <w:tcBorders>
              <w:top w:val="nil"/>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p>
        </w:tc>
      </w:tr>
      <w:tr w:rsidR="009B4271" w:rsidRPr="00552775" w:rsidTr="00B91A1D">
        <w:trPr>
          <w:trHeight w:hRule="exact" w:val="338"/>
        </w:trPr>
        <w:tc>
          <w:tcPr>
            <w:tcW w:w="3163" w:type="dxa"/>
            <w:tcBorders>
              <w:top w:val="single" w:sz="4" w:space="0" w:color="auto"/>
              <w:left w:val="single" w:sz="4" w:space="0" w:color="auto"/>
              <w:bottom w:val="single" w:sz="4" w:space="0" w:color="auto"/>
              <w:right w:val="nil"/>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Рассолы</w:t>
            </w:r>
          </w:p>
        </w:tc>
        <w:tc>
          <w:tcPr>
            <w:tcW w:w="1657" w:type="dxa"/>
            <w:tcBorders>
              <w:top w:val="single" w:sz="4" w:space="0" w:color="auto"/>
              <w:left w:val="single" w:sz="4" w:space="0" w:color="auto"/>
              <w:bottom w:val="single" w:sz="4" w:space="0" w:color="auto"/>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50-400</w:t>
            </w:r>
          </w:p>
        </w:tc>
        <w:tc>
          <w:tcPr>
            <w:tcW w:w="3027" w:type="dxa"/>
            <w:tcBorders>
              <w:top w:val="single" w:sz="4" w:space="0" w:color="auto"/>
              <w:left w:val="single" w:sz="4" w:space="0" w:color="auto"/>
              <w:bottom w:val="single" w:sz="4" w:space="0" w:color="auto"/>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Хлоридные</w:t>
            </w:r>
          </w:p>
        </w:tc>
        <w:tc>
          <w:tcPr>
            <w:tcW w:w="1604" w:type="dxa"/>
            <w:tcBorders>
              <w:top w:val="single" w:sz="4" w:space="0" w:color="auto"/>
              <w:left w:val="single" w:sz="4" w:space="0" w:color="auto"/>
              <w:bottom w:val="single" w:sz="4" w:space="0" w:color="auto"/>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Рассолы</w:t>
            </w:r>
          </w:p>
        </w:tc>
      </w:tr>
    </w:tbl>
    <w:p w:rsidR="009B4271"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По содержанию катионов воды каждого типа могут быть кальциевыми, натриевыми, магниевыми или иметь более сложный смешанный состав.</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Помимо основных катионов н анионов, в глубокозалегающих водоносных горизонтах с высокой степенью минерализации часто содержатся и многие другие компоненты — бром, йод, стронций, литий, радиоактивные элементы, сероводород, углекислый газ. Особенно большое количество бора, брома и йода характерно для вод нефтяных и газовых месторождений, откуда они могут извлекаться в промышленном масштабе.</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b/>
          <w:sz w:val="24"/>
          <w:szCs w:val="24"/>
        </w:rPr>
        <w:t>Минеральные воды</w:t>
      </w:r>
      <w:r w:rsidRPr="00BA0CD0">
        <w:rPr>
          <w:rFonts w:ascii="Times New Roman" w:hAnsi="Times New Roman" w:cs="Times New Roman"/>
          <w:sz w:val="24"/>
          <w:szCs w:val="24"/>
        </w:rPr>
        <w:t xml:space="preserve"> имеют особое значение, так как обладают биологически активными свойствами, оказывают физиологическое воздействие па организм человека и используются в лечебных целях. Наибольшее распространение они получили в пределах </w:t>
      </w:r>
      <w:r w:rsidRPr="00BA0CD0">
        <w:rPr>
          <w:rFonts w:ascii="Times New Roman" w:hAnsi="Times New Roman" w:cs="Times New Roman"/>
          <w:sz w:val="24"/>
          <w:szCs w:val="24"/>
        </w:rPr>
        <w:lastRenderedPageBreak/>
        <w:t>молодых горных сооружений (Кавказ, Карпаты, Копетдаг, Памир и др.) и в районах современного вулканизма.</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По температуре минеральные воды делят па холодные (до 20 °С), теплые (от 20 до 37 °С), горячие (от 37 до 42 °С) и очень гор</w:t>
      </w:r>
      <w:r>
        <w:rPr>
          <w:rFonts w:ascii="Times New Roman" w:hAnsi="Times New Roman" w:cs="Times New Roman"/>
          <w:sz w:val="24"/>
          <w:szCs w:val="24"/>
        </w:rPr>
        <w:t>ячие (</w:t>
      </w:r>
      <w:proofErr w:type="spellStart"/>
      <w:r>
        <w:rPr>
          <w:rFonts w:ascii="Times New Roman" w:hAnsi="Times New Roman" w:cs="Times New Roman"/>
          <w:sz w:val="24"/>
          <w:szCs w:val="24"/>
        </w:rPr>
        <w:t>гипотермальные</w:t>
      </w:r>
      <w:proofErr w:type="spellEnd"/>
      <w:r>
        <w:rPr>
          <w:rFonts w:ascii="Times New Roman" w:hAnsi="Times New Roman" w:cs="Times New Roman"/>
          <w:sz w:val="24"/>
          <w:szCs w:val="24"/>
        </w:rPr>
        <w:t xml:space="preserve"> — более 42</w:t>
      </w:r>
      <w:r w:rsidRPr="00BA0CD0">
        <w:rPr>
          <w:rFonts w:ascii="Times New Roman" w:hAnsi="Times New Roman" w:cs="Times New Roman"/>
          <w:sz w:val="24"/>
          <w:szCs w:val="24"/>
        </w:rPr>
        <w:t>°С). В зависимости от состава, свойств и лечебного значения среди них различают углекислые, сероводородные и радиоактивные минеральные воды.</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BA0CD0" w:rsidRDefault="009B4271" w:rsidP="009B4271">
      <w:pPr>
        <w:tabs>
          <w:tab w:val="left" w:pos="851"/>
        </w:tabs>
        <w:spacing w:after="0" w:line="240" w:lineRule="auto"/>
        <w:ind w:firstLine="567"/>
        <w:jc w:val="both"/>
        <w:rPr>
          <w:rFonts w:ascii="Times New Roman" w:hAnsi="Times New Roman" w:cs="Times New Roman"/>
          <w:b/>
          <w:sz w:val="24"/>
          <w:szCs w:val="24"/>
        </w:rPr>
      </w:pPr>
      <w:r w:rsidRPr="00BA0CD0">
        <w:rPr>
          <w:rFonts w:ascii="Times New Roman" w:hAnsi="Times New Roman" w:cs="Times New Roman"/>
          <w:b/>
          <w:sz w:val="24"/>
          <w:szCs w:val="24"/>
        </w:rPr>
        <w:t>Геологическая деятельность подземных вод</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Находясь в земной коре в непрерывном движении, подземные воды производят геологическую работу, заключающуюся в разрушении горных пород, переносе продуктов разрушения и образовании определенных типов отложений.</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Первостепенную роль в геологической работе подземных вод играют разрушительные процессы, выражающиеся в их химическом и механическом воздействии на</w:t>
      </w:r>
      <w:r>
        <w:rPr>
          <w:rFonts w:ascii="Times New Roman" w:hAnsi="Times New Roman" w:cs="Times New Roman"/>
          <w:sz w:val="24"/>
          <w:szCs w:val="24"/>
        </w:rPr>
        <w:t xml:space="preserve"> горные породы. Основным резуль</w:t>
      </w:r>
      <w:r w:rsidRPr="00BA0CD0">
        <w:rPr>
          <w:rFonts w:ascii="Times New Roman" w:hAnsi="Times New Roman" w:cs="Times New Roman"/>
          <w:sz w:val="24"/>
          <w:szCs w:val="24"/>
        </w:rPr>
        <w:t>татом разрушительном деятельности является образование карста и оползней.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i/>
          <w:sz w:val="24"/>
          <w:szCs w:val="24"/>
        </w:rPr>
        <w:t>Карстовые процессы</w:t>
      </w:r>
      <w:r w:rsidRPr="00BA0CD0">
        <w:rPr>
          <w:rFonts w:ascii="Times New Roman" w:hAnsi="Times New Roman" w:cs="Times New Roman"/>
          <w:sz w:val="24"/>
          <w:szCs w:val="24"/>
        </w:rPr>
        <w:t>. Под карстом понимаются процессы растворения и выщелачивания подземными (и поверхностными) водами растворимых трещиноватых горных пород, приводящие к образованию специфических форм рельефа на поверхности Земли и в глубине. Слово «карст» происходит от названия известкового плато на Адриатическом побережье вблизи Триеста, где подобные процессы широко развиты и детально изучены.</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BA0CD0">
        <w:rPr>
          <w:rFonts w:ascii="Times New Roman" w:hAnsi="Times New Roman" w:cs="Times New Roman"/>
          <w:i/>
          <w:sz w:val="24"/>
          <w:szCs w:val="24"/>
        </w:rPr>
        <w:t>Карры</w:t>
      </w:r>
      <w:proofErr w:type="spellEnd"/>
      <w:r w:rsidRPr="00BA0CD0">
        <w:rPr>
          <w:rFonts w:ascii="Times New Roman" w:hAnsi="Times New Roman" w:cs="Times New Roman"/>
          <w:i/>
          <w:sz w:val="24"/>
          <w:szCs w:val="24"/>
        </w:rPr>
        <w:t xml:space="preserve"> </w:t>
      </w:r>
      <w:r w:rsidRPr="00BA0CD0">
        <w:rPr>
          <w:rFonts w:ascii="Times New Roman" w:hAnsi="Times New Roman" w:cs="Times New Roman"/>
          <w:sz w:val="24"/>
          <w:szCs w:val="24"/>
        </w:rPr>
        <w:t xml:space="preserve">представляют собой совокупность небольших углублений (глубиной от нескольких сантиметров, редко до 1-2 м) на поверхности горных пород, напоминающих по форме борозды, шрамы, канавки, щели. </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8F5B47">
        <w:rPr>
          <w:rFonts w:ascii="Times New Roman" w:hAnsi="Times New Roman" w:cs="Times New Roman"/>
          <w:i/>
          <w:sz w:val="24"/>
          <w:szCs w:val="24"/>
        </w:rPr>
        <w:t>Понорами</w:t>
      </w:r>
      <w:proofErr w:type="spellEnd"/>
      <w:r w:rsidRPr="00BA0CD0">
        <w:rPr>
          <w:rFonts w:ascii="Times New Roman" w:hAnsi="Times New Roman" w:cs="Times New Roman"/>
          <w:sz w:val="24"/>
          <w:szCs w:val="24"/>
        </w:rPr>
        <w:t xml:space="preserve"> называют глубокие наклонные или вертикальные отверстия </w:t>
      </w:r>
      <w:proofErr w:type="spellStart"/>
      <w:r w:rsidRPr="00BA0CD0">
        <w:rPr>
          <w:rFonts w:ascii="Times New Roman" w:hAnsi="Times New Roman" w:cs="Times New Roman"/>
          <w:sz w:val="24"/>
          <w:szCs w:val="24"/>
        </w:rPr>
        <w:t>щелеобраз</w:t>
      </w:r>
      <w:r>
        <w:rPr>
          <w:rFonts w:ascii="Times New Roman" w:hAnsi="Times New Roman" w:cs="Times New Roman"/>
          <w:sz w:val="24"/>
          <w:szCs w:val="24"/>
        </w:rPr>
        <w:t>н</w:t>
      </w:r>
      <w:r w:rsidRPr="00BA0CD0">
        <w:rPr>
          <w:rFonts w:ascii="Times New Roman" w:hAnsi="Times New Roman" w:cs="Times New Roman"/>
          <w:sz w:val="24"/>
          <w:szCs w:val="24"/>
        </w:rPr>
        <w:t>ой</w:t>
      </w:r>
      <w:proofErr w:type="spellEnd"/>
      <w:r w:rsidRPr="00BA0CD0">
        <w:rPr>
          <w:rFonts w:ascii="Times New Roman" w:hAnsi="Times New Roman" w:cs="Times New Roman"/>
          <w:sz w:val="24"/>
          <w:szCs w:val="24"/>
        </w:rPr>
        <w:t xml:space="preserve"> и </w:t>
      </w:r>
      <w:proofErr w:type="spellStart"/>
      <w:r w:rsidRPr="00BA0CD0">
        <w:rPr>
          <w:rFonts w:ascii="Times New Roman" w:hAnsi="Times New Roman" w:cs="Times New Roman"/>
          <w:sz w:val="24"/>
          <w:szCs w:val="24"/>
        </w:rPr>
        <w:t>колодцеобразиой</w:t>
      </w:r>
      <w:proofErr w:type="spellEnd"/>
      <w:r w:rsidRPr="00BA0CD0">
        <w:rPr>
          <w:rFonts w:ascii="Times New Roman" w:hAnsi="Times New Roman" w:cs="Times New Roman"/>
          <w:sz w:val="24"/>
          <w:szCs w:val="24"/>
        </w:rPr>
        <w:t xml:space="preserve"> формы, по которым поверхностная вода отводится в глубину массива. Такие </w:t>
      </w:r>
      <w:proofErr w:type="spellStart"/>
      <w:r w:rsidRPr="00BA0CD0">
        <w:rPr>
          <w:rFonts w:ascii="Times New Roman" w:hAnsi="Times New Roman" w:cs="Times New Roman"/>
          <w:sz w:val="24"/>
          <w:szCs w:val="24"/>
        </w:rPr>
        <w:t>водопоглощающие</w:t>
      </w:r>
      <w:proofErr w:type="spellEnd"/>
      <w:r w:rsidRPr="00BA0CD0">
        <w:rPr>
          <w:rFonts w:ascii="Times New Roman" w:hAnsi="Times New Roman" w:cs="Times New Roman"/>
          <w:sz w:val="24"/>
          <w:szCs w:val="24"/>
        </w:rPr>
        <w:t xml:space="preserve"> отверстия обычно развиваются на пересечении трещин и могут рассматриваться как проявление следующей за </w:t>
      </w:r>
      <w:proofErr w:type="spellStart"/>
      <w:r w:rsidRPr="00BA0CD0">
        <w:rPr>
          <w:rFonts w:ascii="Times New Roman" w:hAnsi="Times New Roman" w:cs="Times New Roman"/>
          <w:sz w:val="24"/>
          <w:szCs w:val="24"/>
        </w:rPr>
        <w:t>каррообразованием</w:t>
      </w:r>
      <w:proofErr w:type="spellEnd"/>
      <w:r w:rsidRPr="00BA0CD0">
        <w:rPr>
          <w:rFonts w:ascii="Times New Roman" w:hAnsi="Times New Roman" w:cs="Times New Roman"/>
          <w:sz w:val="24"/>
          <w:szCs w:val="24"/>
        </w:rPr>
        <w:t xml:space="preserve"> стадии карстового процесса.</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Карстовые воронки</w:t>
      </w:r>
      <w:r w:rsidRPr="00BA0CD0">
        <w:rPr>
          <w:rFonts w:ascii="Times New Roman" w:hAnsi="Times New Roman" w:cs="Times New Roman"/>
          <w:sz w:val="24"/>
          <w:szCs w:val="24"/>
        </w:rPr>
        <w:t xml:space="preserve"> — наиболее распространенные поверхностные карстовые формы. Это конусообразные и чашеобразные углубления с крутыми или пологими склонами. Диаметр их обычно изменяется от 1 до 5 м, глубина редко превышает 15-20 м. Они встречаются как в горных, так и в равнинных районах и образуются либо вследствие поверхностного выщелачивания и размыва растворимых пород метеорными водами, либо путем обрушения сводов подземных карстовых полостей (провальные воронки). На дне воронок нередко наблюдаются </w:t>
      </w:r>
      <w:proofErr w:type="spellStart"/>
      <w:r w:rsidRPr="00BA0CD0">
        <w:rPr>
          <w:rFonts w:ascii="Times New Roman" w:hAnsi="Times New Roman" w:cs="Times New Roman"/>
          <w:sz w:val="24"/>
          <w:szCs w:val="24"/>
        </w:rPr>
        <w:t>водопоглощающие</w:t>
      </w:r>
      <w:proofErr w:type="spellEnd"/>
      <w:r w:rsidRPr="00BA0CD0">
        <w:rPr>
          <w:rFonts w:ascii="Times New Roman" w:hAnsi="Times New Roman" w:cs="Times New Roman"/>
          <w:sz w:val="24"/>
          <w:szCs w:val="24"/>
        </w:rPr>
        <w:t xml:space="preserve"> </w:t>
      </w:r>
      <w:proofErr w:type="spellStart"/>
      <w:r w:rsidRPr="00BA0CD0">
        <w:rPr>
          <w:rFonts w:ascii="Times New Roman" w:hAnsi="Times New Roman" w:cs="Times New Roman"/>
          <w:sz w:val="24"/>
          <w:szCs w:val="24"/>
        </w:rPr>
        <w:t>по</w:t>
      </w:r>
      <w:r>
        <w:rPr>
          <w:rFonts w:ascii="Times New Roman" w:hAnsi="Times New Roman" w:cs="Times New Roman"/>
          <w:sz w:val="24"/>
          <w:szCs w:val="24"/>
        </w:rPr>
        <w:t>н</w:t>
      </w:r>
      <w:r w:rsidRPr="00BA0CD0">
        <w:rPr>
          <w:rFonts w:ascii="Times New Roman" w:hAnsi="Times New Roman" w:cs="Times New Roman"/>
          <w:sz w:val="24"/>
          <w:szCs w:val="24"/>
        </w:rPr>
        <w:t>оры</w:t>
      </w:r>
      <w:proofErr w:type="spellEnd"/>
      <w:r w:rsidRPr="00BA0CD0">
        <w:rPr>
          <w:rFonts w:ascii="Times New Roman" w:hAnsi="Times New Roman" w:cs="Times New Roman"/>
          <w:sz w:val="24"/>
          <w:szCs w:val="24"/>
        </w:rPr>
        <w:t>.</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 xml:space="preserve">Карстовые котловины и </w:t>
      </w:r>
      <w:proofErr w:type="spellStart"/>
      <w:r w:rsidRPr="008F5B47">
        <w:rPr>
          <w:rFonts w:ascii="Times New Roman" w:hAnsi="Times New Roman" w:cs="Times New Roman"/>
          <w:i/>
          <w:sz w:val="24"/>
          <w:szCs w:val="24"/>
        </w:rPr>
        <w:t>полья</w:t>
      </w:r>
      <w:proofErr w:type="spellEnd"/>
      <w:r w:rsidRPr="00BA0CD0">
        <w:rPr>
          <w:rFonts w:ascii="Times New Roman" w:hAnsi="Times New Roman" w:cs="Times New Roman"/>
          <w:sz w:val="24"/>
          <w:szCs w:val="24"/>
        </w:rPr>
        <w:t xml:space="preserve"> (от </w:t>
      </w:r>
      <w:proofErr w:type="spellStart"/>
      <w:r w:rsidRPr="00BA0CD0">
        <w:rPr>
          <w:rFonts w:ascii="Times New Roman" w:hAnsi="Times New Roman" w:cs="Times New Roman"/>
          <w:sz w:val="24"/>
          <w:szCs w:val="24"/>
        </w:rPr>
        <w:t>славяиск</w:t>
      </w:r>
      <w:proofErr w:type="spellEnd"/>
      <w:r w:rsidRPr="00BA0CD0">
        <w:rPr>
          <w:rFonts w:ascii="Times New Roman" w:hAnsi="Times New Roman" w:cs="Times New Roman"/>
          <w:sz w:val="24"/>
          <w:szCs w:val="24"/>
        </w:rPr>
        <w:t>. «</w:t>
      </w:r>
      <w:proofErr w:type="spellStart"/>
      <w:r w:rsidRPr="00BA0CD0">
        <w:rPr>
          <w:rFonts w:ascii="Times New Roman" w:hAnsi="Times New Roman" w:cs="Times New Roman"/>
          <w:sz w:val="24"/>
          <w:szCs w:val="24"/>
        </w:rPr>
        <w:t>полье</w:t>
      </w:r>
      <w:proofErr w:type="spellEnd"/>
      <w:r w:rsidRPr="00BA0CD0">
        <w:rPr>
          <w:rFonts w:ascii="Times New Roman" w:hAnsi="Times New Roman" w:cs="Times New Roman"/>
          <w:sz w:val="24"/>
          <w:szCs w:val="24"/>
        </w:rPr>
        <w:t>» — поле) представляют собой наиболее крупные карстовые формы и встречаются в основном в горных областях. Эго обширные (до соте</w:t>
      </w:r>
      <w:r>
        <w:rPr>
          <w:rFonts w:ascii="Times New Roman" w:hAnsi="Times New Roman" w:cs="Times New Roman"/>
          <w:sz w:val="24"/>
          <w:szCs w:val="24"/>
        </w:rPr>
        <w:t>н</w:t>
      </w:r>
      <w:r w:rsidRPr="00BA0CD0">
        <w:rPr>
          <w:rFonts w:ascii="Times New Roman" w:hAnsi="Times New Roman" w:cs="Times New Roman"/>
          <w:sz w:val="24"/>
          <w:szCs w:val="24"/>
        </w:rPr>
        <w:t xml:space="preserve"> квадратных километров) замкнутые понижения на поверхности растворимых пород, имеющие выровненное дно и крутые склоны высотой в десятки, а иногда п сотни метров. На дне котловин могут развиваться карстовые воронки.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Карстовые колодцы, шахты, пропасти</w:t>
      </w:r>
      <w:r w:rsidRPr="00BA0CD0">
        <w:rPr>
          <w:rFonts w:ascii="Times New Roman" w:hAnsi="Times New Roman" w:cs="Times New Roman"/>
          <w:sz w:val="24"/>
          <w:szCs w:val="24"/>
        </w:rPr>
        <w:t xml:space="preserve"> являются вертикальными или наклонными отверстиями значительной (до 1 км) глубины, нередко непосредственно связанными с подземными формами. Их образование обусловлено дальнейшим расширением и углублением трещин и </w:t>
      </w:r>
      <w:proofErr w:type="spellStart"/>
      <w:r w:rsidRPr="00BA0CD0">
        <w:rPr>
          <w:rFonts w:ascii="Times New Roman" w:hAnsi="Times New Roman" w:cs="Times New Roman"/>
          <w:sz w:val="24"/>
          <w:szCs w:val="24"/>
        </w:rPr>
        <w:t>понор</w:t>
      </w:r>
      <w:proofErr w:type="spellEnd"/>
      <w:r w:rsidRPr="00BA0CD0">
        <w:rPr>
          <w:rFonts w:ascii="Times New Roman" w:hAnsi="Times New Roman" w:cs="Times New Roman"/>
          <w:sz w:val="24"/>
          <w:szCs w:val="24"/>
        </w:rPr>
        <w:t xml:space="preserve"> в массивах </w:t>
      </w:r>
      <w:proofErr w:type="spellStart"/>
      <w:r w:rsidRPr="00BA0CD0">
        <w:rPr>
          <w:rFonts w:ascii="Times New Roman" w:hAnsi="Times New Roman" w:cs="Times New Roman"/>
          <w:sz w:val="24"/>
          <w:szCs w:val="24"/>
        </w:rPr>
        <w:t>карстующихся</w:t>
      </w:r>
      <w:proofErr w:type="spellEnd"/>
      <w:r w:rsidRPr="00BA0CD0">
        <w:rPr>
          <w:rFonts w:ascii="Times New Roman" w:hAnsi="Times New Roman" w:cs="Times New Roman"/>
          <w:sz w:val="24"/>
          <w:szCs w:val="24"/>
        </w:rPr>
        <w:t xml:space="preserve"> пород.</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b/>
          <w:i/>
          <w:sz w:val="24"/>
          <w:szCs w:val="24"/>
        </w:rPr>
        <w:t>Значение подземных вод</w:t>
      </w:r>
      <w:r>
        <w:rPr>
          <w:rFonts w:ascii="Times New Roman" w:hAnsi="Times New Roman" w:cs="Times New Roman"/>
          <w:b/>
          <w:i/>
          <w:sz w:val="24"/>
          <w:szCs w:val="24"/>
        </w:rPr>
        <w:t xml:space="preserve">. </w:t>
      </w:r>
      <w:r w:rsidRPr="008F5B47">
        <w:rPr>
          <w:rFonts w:ascii="Times New Roman" w:hAnsi="Times New Roman" w:cs="Times New Roman"/>
          <w:sz w:val="24"/>
          <w:szCs w:val="24"/>
        </w:rPr>
        <w:t>Значение подземных вод в жизни человечества и решении целого ряда важных народно-хозяйственных задач трудно переоценить.</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 xml:space="preserve">Прежде всего, подземные воды являются ценнейшими полезными ископаемыми, и обеспечение пресной водой населения, промышленности и сельского хозяйства считается одной из главнейших проблем </w:t>
      </w:r>
      <w:proofErr w:type="gramStart"/>
      <w:r>
        <w:rPr>
          <w:rFonts w:ascii="Times New Roman" w:hAnsi="Times New Roman" w:cs="Times New Roman"/>
          <w:sz w:val="24"/>
          <w:szCs w:val="24"/>
        </w:rPr>
        <w:t>мирового  масштаба</w:t>
      </w:r>
      <w:proofErr w:type="gramEnd"/>
      <w:r w:rsidRPr="008F5B47">
        <w:rPr>
          <w:rFonts w:ascii="Times New Roman" w:hAnsi="Times New Roman" w:cs="Times New Roman"/>
          <w:sz w:val="24"/>
          <w:szCs w:val="24"/>
        </w:rPr>
        <w:t>.</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 xml:space="preserve">Минерализованные и термальные подземные воды имеют бальнеологическое значение и играют важную роль в развитии курортного дела. Высокотермальные </w:t>
      </w:r>
      <w:r w:rsidRPr="008F5B47">
        <w:rPr>
          <w:rFonts w:ascii="Times New Roman" w:hAnsi="Times New Roman" w:cs="Times New Roman"/>
          <w:sz w:val="24"/>
          <w:szCs w:val="24"/>
        </w:rPr>
        <w:lastRenderedPageBreak/>
        <w:t>подземные воды используются как источники тепловой энергии при обогреве теплиц, жилых помещений, а также на геот</w:t>
      </w:r>
      <w:r>
        <w:rPr>
          <w:rFonts w:ascii="Times New Roman" w:hAnsi="Times New Roman" w:cs="Times New Roman"/>
          <w:sz w:val="24"/>
          <w:szCs w:val="24"/>
        </w:rPr>
        <w:t>е</w:t>
      </w:r>
      <w:r w:rsidRPr="008F5B47">
        <w:rPr>
          <w:rFonts w:ascii="Times New Roman" w:hAnsi="Times New Roman" w:cs="Times New Roman"/>
          <w:sz w:val="24"/>
          <w:szCs w:val="24"/>
        </w:rPr>
        <w:t>рмаль</w:t>
      </w:r>
      <w:r>
        <w:rPr>
          <w:rFonts w:ascii="Times New Roman" w:hAnsi="Times New Roman" w:cs="Times New Roman"/>
          <w:sz w:val="24"/>
          <w:szCs w:val="24"/>
        </w:rPr>
        <w:t>н</w:t>
      </w:r>
      <w:r w:rsidRPr="008F5B47">
        <w:rPr>
          <w:rFonts w:ascii="Times New Roman" w:hAnsi="Times New Roman" w:cs="Times New Roman"/>
          <w:sz w:val="24"/>
          <w:szCs w:val="24"/>
        </w:rPr>
        <w:t>ых электростанциях.</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Дарованные нам природой запасы подземных вод не безграничны и должны оберегаться от загрязнения и нерационального использования. Поэтому задача их охраны занимает одно из ведущих мест в общепланетарной проблеме охраны природной среды.</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8.2</w:t>
      </w:r>
      <w:r w:rsidRPr="008F5B47">
        <w:rPr>
          <w:rFonts w:ascii="Times New Roman" w:hAnsi="Times New Roman" w:cs="Times New Roman"/>
          <w:sz w:val="24"/>
          <w:szCs w:val="24"/>
        </w:rPr>
        <w:t>. ГЕОЛОГИЧЕСКИЕ ПРОЦЕССЫ В МНОГОЛЕТНЕМЕРЗЛЫХ ГОРНЫХ ПОРОДАХ</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Образование грунтового льда связано с процессами сезонного промерзания и оттаивания верхнего слоя почв и грунтов. Закономерности промерзания и оттаивания определяются целым рядом факторов, включающим в себя температурный режим, величину снежного покрова, состав пород и их влажность.</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Наибольшие глубины промерзания наблюдаются в северных областях. Приповерхностный слой периодического промерзания и оттаивания носит название деятельного слоя.</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Ниже деятельного слоя па обширных пространствах Сибири и Северной Америки развиты многолетнемерзлые горные породы (ММ</w:t>
      </w:r>
      <w:r>
        <w:rPr>
          <w:rFonts w:ascii="Times New Roman" w:hAnsi="Times New Roman" w:cs="Times New Roman"/>
          <w:sz w:val="24"/>
          <w:szCs w:val="24"/>
        </w:rPr>
        <w:t>П</w:t>
      </w:r>
      <w:r w:rsidRPr="008F5B47">
        <w:rPr>
          <w:rFonts w:ascii="Times New Roman" w:hAnsi="Times New Roman" w:cs="Times New Roman"/>
          <w:sz w:val="24"/>
          <w:szCs w:val="24"/>
        </w:rPr>
        <w:t xml:space="preserve">), не оттаивающие в летний период. Эта мерзлота образовалась в иных, чем сегодня, значительно более суровых климатических условиях четвертичного периода. Об этом, в частности, свидетельствует </w:t>
      </w:r>
      <w:proofErr w:type="spellStart"/>
      <w:r w:rsidRPr="008F5B47">
        <w:rPr>
          <w:rFonts w:ascii="Times New Roman" w:hAnsi="Times New Roman" w:cs="Times New Roman"/>
          <w:sz w:val="24"/>
          <w:szCs w:val="24"/>
        </w:rPr>
        <w:t>присутствиев</w:t>
      </w:r>
      <w:proofErr w:type="spellEnd"/>
      <w:r w:rsidRPr="008F5B47">
        <w:rPr>
          <w:rFonts w:ascii="Times New Roman" w:hAnsi="Times New Roman" w:cs="Times New Roman"/>
          <w:sz w:val="24"/>
          <w:szCs w:val="24"/>
        </w:rPr>
        <w:t xml:space="preserve"> подобных толщах сохранившихся останков древних млекопитающих. Зона развития ММП носит название мерзлой зоны литосферы, или </w:t>
      </w:r>
      <w:proofErr w:type="spellStart"/>
      <w:r w:rsidRPr="008F5B47">
        <w:rPr>
          <w:rFonts w:ascii="Times New Roman" w:hAnsi="Times New Roman" w:cs="Times New Roman"/>
          <w:sz w:val="24"/>
          <w:szCs w:val="24"/>
        </w:rPr>
        <w:t>криолитозо</w:t>
      </w:r>
      <w:r>
        <w:rPr>
          <w:rFonts w:ascii="Times New Roman" w:hAnsi="Times New Roman" w:cs="Times New Roman"/>
          <w:sz w:val="24"/>
          <w:szCs w:val="24"/>
        </w:rPr>
        <w:t>н</w:t>
      </w:r>
      <w:r w:rsidRPr="008F5B47">
        <w:rPr>
          <w:rFonts w:ascii="Times New Roman" w:hAnsi="Times New Roman" w:cs="Times New Roman"/>
          <w:sz w:val="24"/>
          <w:szCs w:val="24"/>
        </w:rPr>
        <w:t>ы</w:t>
      </w:r>
      <w:proofErr w:type="spellEnd"/>
      <w:r w:rsidRPr="008F5B47">
        <w:rPr>
          <w:rFonts w:ascii="Times New Roman" w:hAnsi="Times New Roman" w:cs="Times New Roman"/>
          <w:sz w:val="24"/>
          <w:szCs w:val="24"/>
        </w:rPr>
        <w:t>.</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 xml:space="preserve">В свою очередь наука, изучающая </w:t>
      </w:r>
      <w:proofErr w:type="spellStart"/>
      <w:r w:rsidRPr="008F5B47">
        <w:rPr>
          <w:rFonts w:ascii="Times New Roman" w:hAnsi="Times New Roman" w:cs="Times New Roman"/>
          <w:sz w:val="24"/>
          <w:szCs w:val="24"/>
        </w:rPr>
        <w:t>криолитозо</w:t>
      </w:r>
      <w:r>
        <w:rPr>
          <w:rFonts w:ascii="Times New Roman" w:hAnsi="Times New Roman" w:cs="Times New Roman"/>
          <w:sz w:val="24"/>
          <w:szCs w:val="24"/>
        </w:rPr>
        <w:t>н</w:t>
      </w:r>
      <w:r w:rsidRPr="008F5B47">
        <w:rPr>
          <w:rFonts w:ascii="Times New Roman" w:hAnsi="Times New Roman" w:cs="Times New Roman"/>
          <w:sz w:val="24"/>
          <w:szCs w:val="24"/>
        </w:rPr>
        <w:t>у</w:t>
      </w:r>
      <w:proofErr w:type="spellEnd"/>
      <w:r w:rsidRPr="008F5B47">
        <w:rPr>
          <w:rFonts w:ascii="Times New Roman" w:hAnsi="Times New Roman" w:cs="Times New Roman"/>
          <w:sz w:val="24"/>
          <w:szCs w:val="24"/>
        </w:rPr>
        <w:t xml:space="preserve"> и связанные с ней процессы, называется мерзлотоведением, или геокриологией.</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Являясь относительно молодой областью знаний, геокриология получила широкое, развитие начиная со второй половины XX в. в связи с интенсивным освоением труднодоступных северных территорий.</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Площадь распространения ММП</w:t>
      </w:r>
      <w:r>
        <w:rPr>
          <w:rFonts w:ascii="Times New Roman" w:hAnsi="Times New Roman" w:cs="Times New Roman"/>
          <w:i/>
          <w:sz w:val="24"/>
          <w:szCs w:val="24"/>
        </w:rPr>
        <w:t xml:space="preserve">. </w:t>
      </w:r>
      <w:r w:rsidRPr="008F5B47">
        <w:rPr>
          <w:rFonts w:ascii="Times New Roman" w:hAnsi="Times New Roman" w:cs="Times New Roman"/>
          <w:sz w:val="24"/>
          <w:szCs w:val="24"/>
        </w:rPr>
        <w:t xml:space="preserve">Она составляет около 25 % всей суши земного шара и более 50 % площади России. Вечная мерзлота наиболее широко распространена на территории Западной и Восточной Сибири, на Аляске, в Канаде и на островах Северного Ледовитого океана. При этом южная граница </w:t>
      </w:r>
      <w:proofErr w:type="spellStart"/>
      <w:r w:rsidRPr="008F5B47">
        <w:rPr>
          <w:rFonts w:ascii="Times New Roman" w:hAnsi="Times New Roman" w:cs="Times New Roman"/>
          <w:sz w:val="24"/>
          <w:szCs w:val="24"/>
        </w:rPr>
        <w:t>криолитозоны</w:t>
      </w:r>
      <w:proofErr w:type="spellEnd"/>
      <w:r w:rsidRPr="008F5B47">
        <w:rPr>
          <w:rFonts w:ascii="Times New Roman" w:hAnsi="Times New Roman" w:cs="Times New Roman"/>
          <w:sz w:val="24"/>
          <w:szCs w:val="24"/>
        </w:rPr>
        <w:t xml:space="preserve"> проходит там, где горные породы имеют нулевую температуру на подошве слоя годовых колебаний.</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Геологический разрез вечной мерзлоты</w:t>
      </w:r>
      <w:r>
        <w:rPr>
          <w:rFonts w:ascii="Times New Roman" w:hAnsi="Times New Roman" w:cs="Times New Roman"/>
          <w:i/>
          <w:sz w:val="24"/>
          <w:szCs w:val="24"/>
        </w:rPr>
        <w:t xml:space="preserve">. </w:t>
      </w:r>
      <w:r w:rsidRPr="008F5B47">
        <w:rPr>
          <w:rFonts w:ascii="Times New Roman" w:hAnsi="Times New Roman" w:cs="Times New Roman"/>
          <w:sz w:val="24"/>
          <w:szCs w:val="24"/>
        </w:rPr>
        <w:t xml:space="preserve">Разрез содержит ряд элементов (рис. 10.30). Деятельный слой включает почвы, а часто и подстилающие их рыхлые отложения. Содержащаяся в этом слое вода, замерзающая зимой и оттаивающая летом, носит название </w:t>
      </w:r>
      <w:proofErr w:type="spellStart"/>
      <w:r w:rsidRPr="008F5B47">
        <w:rPr>
          <w:rFonts w:ascii="Times New Roman" w:hAnsi="Times New Roman" w:cs="Times New Roman"/>
          <w:sz w:val="24"/>
          <w:szCs w:val="24"/>
        </w:rPr>
        <w:t>надмерзлотной</w:t>
      </w:r>
      <w:proofErr w:type="spellEnd"/>
      <w:r>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i/>
          <w:sz w:val="24"/>
          <w:szCs w:val="24"/>
        </w:rPr>
        <w:t>Инъекционные льды</w:t>
      </w:r>
      <w:r w:rsidRPr="009E4370">
        <w:rPr>
          <w:rFonts w:ascii="Times New Roman" w:hAnsi="Times New Roman" w:cs="Times New Roman"/>
          <w:sz w:val="24"/>
          <w:szCs w:val="24"/>
        </w:rPr>
        <w:t xml:space="preserve"> возникают при замерзании подземных вод, внедряющихся под напором в толщу мерзлых пород. И наконец</w:t>
      </w:r>
      <w:r w:rsidRPr="009E4370">
        <w:rPr>
          <w:rFonts w:ascii="Times New Roman" w:hAnsi="Times New Roman" w:cs="Times New Roman"/>
          <w:i/>
          <w:sz w:val="24"/>
          <w:szCs w:val="24"/>
        </w:rPr>
        <w:t>, конституционный лед</w:t>
      </w:r>
      <w:r w:rsidRPr="009E4370">
        <w:rPr>
          <w:rFonts w:ascii="Times New Roman" w:hAnsi="Times New Roman" w:cs="Times New Roman"/>
          <w:sz w:val="24"/>
          <w:szCs w:val="24"/>
        </w:rPr>
        <w:t xml:space="preserve"> образуется в результате промерзания влажных дисперсных пород.</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proofErr w:type="gramStart"/>
      <w:r w:rsidRPr="009E4370">
        <w:rPr>
          <w:rFonts w:ascii="Times New Roman" w:hAnsi="Times New Roman" w:cs="Times New Roman"/>
          <w:sz w:val="24"/>
          <w:szCs w:val="24"/>
        </w:rPr>
        <w:t>В толще мерзлых пород</w:t>
      </w:r>
      <w:proofErr w:type="gramEnd"/>
      <w:r w:rsidRPr="009E4370">
        <w:rPr>
          <w:rFonts w:ascii="Times New Roman" w:hAnsi="Times New Roman" w:cs="Times New Roman"/>
          <w:sz w:val="24"/>
          <w:szCs w:val="24"/>
        </w:rPr>
        <w:t>, в трещинах, порах и таликах содержатся мерзлотные воды. Принято выделять межмерзлот</w:t>
      </w:r>
      <w:r>
        <w:rPr>
          <w:rFonts w:ascii="Times New Roman" w:hAnsi="Times New Roman" w:cs="Times New Roman"/>
          <w:sz w:val="24"/>
          <w:szCs w:val="24"/>
        </w:rPr>
        <w:t>н</w:t>
      </w:r>
      <w:r w:rsidRPr="009E4370">
        <w:rPr>
          <w:rFonts w:ascii="Times New Roman" w:hAnsi="Times New Roman" w:cs="Times New Roman"/>
          <w:sz w:val="24"/>
          <w:szCs w:val="24"/>
        </w:rPr>
        <w:t xml:space="preserve">ые воды, обычно имеющие гидравлическую связь с другими типами вод, </w:t>
      </w:r>
      <w:proofErr w:type="spellStart"/>
      <w:r w:rsidRPr="009E4370">
        <w:rPr>
          <w:rFonts w:ascii="Times New Roman" w:hAnsi="Times New Roman" w:cs="Times New Roman"/>
          <w:sz w:val="24"/>
          <w:szCs w:val="24"/>
        </w:rPr>
        <w:t>криолитозоны</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внутримерзлотные</w:t>
      </w:r>
      <w:proofErr w:type="spellEnd"/>
      <w:r w:rsidRPr="009E4370">
        <w:rPr>
          <w:rFonts w:ascii="Times New Roman" w:hAnsi="Times New Roman" w:cs="Times New Roman"/>
          <w:sz w:val="24"/>
          <w:szCs w:val="24"/>
        </w:rPr>
        <w:t xml:space="preserve"> воды, ограниченные со всех сторон ММП.</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К таликам относятся </w:t>
      </w:r>
      <w:r>
        <w:rPr>
          <w:rFonts w:ascii="Times New Roman" w:hAnsi="Times New Roman" w:cs="Times New Roman"/>
          <w:sz w:val="24"/>
          <w:szCs w:val="24"/>
        </w:rPr>
        <w:t>не</w:t>
      </w:r>
      <w:r w:rsidRPr="009E4370">
        <w:rPr>
          <w:rFonts w:ascii="Times New Roman" w:hAnsi="Times New Roman" w:cs="Times New Roman"/>
          <w:sz w:val="24"/>
          <w:szCs w:val="24"/>
        </w:rPr>
        <w:t xml:space="preserve"> охваченные мерзлотой участки слоя многолетней мерзлоты. Их образование</w:t>
      </w:r>
      <w:r>
        <w:rPr>
          <w:rFonts w:ascii="Times New Roman" w:hAnsi="Times New Roman" w:cs="Times New Roman"/>
          <w:sz w:val="24"/>
          <w:szCs w:val="24"/>
        </w:rPr>
        <w:t xml:space="preserve"> вызвано оттаиванием льда нагре</w:t>
      </w:r>
      <w:r w:rsidRPr="009E4370">
        <w:rPr>
          <w:rFonts w:ascii="Times New Roman" w:hAnsi="Times New Roman" w:cs="Times New Roman"/>
          <w:sz w:val="24"/>
          <w:szCs w:val="24"/>
        </w:rPr>
        <w:t xml:space="preserve">тыми вблизи поверхности водами, общим потеплением климата или неравномерным распределением тепла. Талики нередко служат каналами, но которым соединяются </w:t>
      </w:r>
      <w:proofErr w:type="spellStart"/>
      <w:r w:rsidRPr="009E4370">
        <w:rPr>
          <w:rFonts w:ascii="Times New Roman" w:hAnsi="Times New Roman" w:cs="Times New Roman"/>
          <w:sz w:val="24"/>
          <w:szCs w:val="24"/>
        </w:rPr>
        <w:t>подмерзлот</w:t>
      </w:r>
      <w:r>
        <w:rPr>
          <w:rFonts w:ascii="Times New Roman" w:hAnsi="Times New Roman" w:cs="Times New Roman"/>
          <w:sz w:val="24"/>
          <w:szCs w:val="24"/>
        </w:rPr>
        <w:t>н</w:t>
      </w:r>
      <w:r w:rsidRPr="009E4370">
        <w:rPr>
          <w:rFonts w:ascii="Times New Roman" w:hAnsi="Times New Roman" w:cs="Times New Roman"/>
          <w:sz w:val="24"/>
          <w:szCs w:val="24"/>
        </w:rPr>
        <w:t>ые</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надмерзлот</w:t>
      </w:r>
      <w:r>
        <w:rPr>
          <w:rFonts w:ascii="Times New Roman" w:hAnsi="Times New Roman" w:cs="Times New Roman"/>
          <w:sz w:val="24"/>
          <w:szCs w:val="24"/>
        </w:rPr>
        <w:t>ные</w:t>
      </w:r>
      <w:proofErr w:type="spellEnd"/>
      <w:r w:rsidRPr="009E4370">
        <w:rPr>
          <w:rFonts w:ascii="Times New Roman" w:hAnsi="Times New Roman" w:cs="Times New Roman"/>
          <w:sz w:val="24"/>
          <w:szCs w:val="24"/>
        </w:rPr>
        <w:t xml:space="preserve"> воды. Формы и размеры таликов разнообразны: это могут быть линзы, гнезда, трубы, озера </w:t>
      </w:r>
      <w:proofErr w:type="spellStart"/>
      <w:r w:rsidRPr="009E4370">
        <w:rPr>
          <w:rFonts w:ascii="Times New Roman" w:hAnsi="Times New Roman" w:cs="Times New Roman"/>
          <w:sz w:val="24"/>
          <w:szCs w:val="24"/>
        </w:rPr>
        <w:t>вытаивания</w:t>
      </w:r>
      <w:proofErr w:type="spellEnd"/>
      <w:r w:rsidRPr="009E4370">
        <w:rPr>
          <w:rFonts w:ascii="Times New Roman" w:hAnsi="Times New Roman" w:cs="Times New Roman"/>
          <w:sz w:val="24"/>
          <w:szCs w:val="24"/>
        </w:rPr>
        <w:t xml:space="preserve"> подземных льдов и т.д.</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Под слоем вечной мерзлоты обычно присутствуют </w:t>
      </w:r>
      <w:proofErr w:type="spellStart"/>
      <w:r w:rsidRPr="009E4370">
        <w:rPr>
          <w:rFonts w:ascii="Times New Roman" w:hAnsi="Times New Roman" w:cs="Times New Roman"/>
          <w:sz w:val="24"/>
          <w:szCs w:val="24"/>
        </w:rPr>
        <w:t>подмерзлот</w:t>
      </w:r>
      <w:r>
        <w:rPr>
          <w:rFonts w:ascii="Times New Roman" w:hAnsi="Times New Roman" w:cs="Times New Roman"/>
          <w:sz w:val="24"/>
          <w:szCs w:val="24"/>
        </w:rPr>
        <w:t>н</w:t>
      </w:r>
      <w:r w:rsidRPr="009E4370">
        <w:rPr>
          <w:rFonts w:ascii="Times New Roman" w:hAnsi="Times New Roman" w:cs="Times New Roman"/>
          <w:sz w:val="24"/>
          <w:szCs w:val="24"/>
        </w:rPr>
        <w:t>ые</w:t>
      </w:r>
      <w:proofErr w:type="spellEnd"/>
      <w:r w:rsidRPr="009E4370">
        <w:rPr>
          <w:rFonts w:ascii="Times New Roman" w:hAnsi="Times New Roman" w:cs="Times New Roman"/>
          <w:sz w:val="24"/>
          <w:szCs w:val="24"/>
        </w:rPr>
        <w:t xml:space="preserve"> воды, которые не замерзают и представляют собой различные разновидности межпластовых напорных вод. Эта вода нередко используется для водоснабжения, в частности в Яку т</w:t>
      </w:r>
      <w:r>
        <w:rPr>
          <w:rFonts w:ascii="Times New Roman" w:hAnsi="Times New Roman" w:cs="Times New Roman"/>
          <w:sz w:val="24"/>
          <w:szCs w:val="24"/>
        </w:rPr>
        <w:t>о</w:t>
      </w:r>
      <w:r w:rsidRPr="009E4370">
        <w:rPr>
          <w:rFonts w:ascii="Times New Roman" w:hAnsi="Times New Roman" w:cs="Times New Roman"/>
          <w:sz w:val="24"/>
          <w:szCs w:val="24"/>
        </w:rPr>
        <w:t xml:space="preserve">ком арктическом </w:t>
      </w:r>
      <w:r w:rsidRPr="009E4370">
        <w:rPr>
          <w:rFonts w:ascii="Times New Roman" w:hAnsi="Times New Roman" w:cs="Times New Roman"/>
          <w:sz w:val="24"/>
          <w:szCs w:val="24"/>
        </w:rPr>
        <w:lastRenderedPageBreak/>
        <w:t xml:space="preserve">бассейне, где напорные воды находятся в </w:t>
      </w:r>
      <w:r>
        <w:rPr>
          <w:rFonts w:ascii="Times New Roman" w:hAnsi="Times New Roman" w:cs="Times New Roman"/>
          <w:sz w:val="24"/>
          <w:szCs w:val="24"/>
        </w:rPr>
        <w:t>нижн</w:t>
      </w:r>
      <w:r w:rsidRPr="009E4370">
        <w:rPr>
          <w:rFonts w:ascii="Times New Roman" w:hAnsi="Times New Roman" w:cs="Times New Roman"/>
          <w:sz w:val="24"/>
          <w:szCs w:val="24"/>
        </w:rPr>
        <w:t>еюрских песчаниках под 215-мстро-вой толщей мерзлых отложений.</w:t>
      </w:r>
    </w:p>
    <w:p w:rsidR="009B4271" w:rsidRPr="009E4370" w:rsidRDefault="009B4271" w:rsidP="009B4271">
      <w:pPr>
        <w:tabs>
          <w:tab w:val="left" w:pos="851"/>
        </w:tabs>
        <w:spacing w:after="0" w:line="240" w:lineRule="auto"/>
        <w:jc w:val="both"/>
        <w:rPr>
          <w:rFonts w:ascii="Times New Roman" w:hAnsi="Times New Roman" w:cs="Times New Roman"/>
          <w:sz w:val="24"/>
          <w:szCs w:val="24"/>
        </w:rPr>
      </w:pPr>
      <w:r w:rsidRPr="009E4370">
        <w:rPr>
          <w:rFonts w:ascii="Times New Roman" w:hAnsi="Times New Roman" w:cs="Times New Roman"/>
          <w:b/>
          <w:i/>
          <w:sz w:val="24"/>
          <w:szCs w:val="24"/>
        </w:rPr>
        <w:t>Геологические процессы, связанные с ММП</w:t>
      </w:r>
      <w:r>
        <w:rPr>
          <w:rFonts w:ascii="Times New Roman" w:hAnsi="Times New Roman" w:cs="Times New Roman"/>
          <w:b/>
          <w:i/>
          <w:sz w:val="24"/>
          <w:szCs w:val="24"/>
        </w:rPr>
        <w:t xml:space="preserve">. </w:t>
      </w:r>
      <w:r w:rsidRPr="009E4370">
        <w:rPr>
          <w:rFonts w:ascii="Times New Roman" w:hAnsi="Times New Roman" w:cs="Times New Roman"/>
          <w:sz w:val="24"/>
          <w:szCs w:val="24"/>
        </w:rPr>
        <w:t xml:space="preserve">С областями развития ММП связан целый комплекс самостоятельных геологических процессов. Это морозное пучение и образование повторно-жильных льдов, </w:t>
      </w:r>
      <w:proofErr w:type="spellStart"/>
      <w:r w:rsidRPr="009E4370">
        <w:rPr>
          <w:rFonts w:ascii="Times New Roman" w:hAnsi="Times New Roman" w:cs="Times New Roman"/>
          <w:sz w:val="24"/>
          <w:szCs w:val="24"/>
        </w:rPr>
        <w:t>солифл</w:t>
      </w:r>
      <w:r>
        <w:rPr>
          <w:rFonts w:ascii="Times New Roman" w:hAnsi="Times New Roman" w:cs="Times New Roman"/>
          <w:sz w:val="24"/>
          <w:szCs w:val="24"/>
        </w:rPr>
        <w:t>ю</w:t>
      </w:r>
      <w:r w:rsidRPr="009E4370">
        <w:rPr>
          <w:rFonts w:ascii="Times New Roman" w:hAnsi="Times New Roman" w:cs="Times New Roman"/>
          <w:sz w:val="24"/>
          <w:szCs w:val="24"/>
        </w:rPr>
        <w:t>кция</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курумообразование</w:t>
      </w:r>
      <w:proofErr w:type="spellEnd"/>
      <w:r w:rsidRPr="009E4370">
        <w:rPr>
          <w:rFonts w:ascii="Times New Roman" w:hAnsi="Times New Roman" w:cs="Times New Roman"/>
          <w:sz w:val="24"/>
          <w:szCs w:val="24"/>
        </w:rPr>
        <w:t xml:space="preserve">, </w:t>
      </w:r>
      <w:proofErr w:type="spellStart"/>
      <w:r w:rsidRPr="009E4370">
        <w:rPr>
          <w:rFonts w:ascii="Times New Roman" w:hAnsi="Times New Roman" w:cs="Times New Roman"/>
          <w:sz w:val="24"/>
          <w:szCs w:val="24"/>
        </w:rPr>
        <w:t>термокарст</w:t>
      </w:r>
      <w:proofErr w:type="spellEnd"/>
      <w:r w:rsidRPr="009E4370">
        <w:rPr>
          <w:rFonts w:ascii="Times New Roman" w:hAnsi="Times New Roman" w:cs="Times New Roman"/>
          <w:sz w:val="24"/>
          <w:szCs w:val="24"/>
        </w:rPr>
        <w:t xml:space="preserve">, </w:t>
      </w:r>
      <w:proofErr w:type="spellStart"/>
      <w:r w:rsidRPr="009E4370">
        <w:rPr>
          <w:rFonts w:ascii="Times New Roman" w:hAnsi="Times New Roman" w:cs="Times New Roman"/>
          <w:sz w:val="24"/>
          <w:szCs w:val="24"/>
        </w:rPr>
        <w:t>термоэрозия</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термоабразия</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Изучение особенностей протекания этих процессов имеет не только научное, но и важное практическое значение. Динамика криогенных процессов нередко столь велика, что их недоучет способен привести к возникновению целого ряда инженерных и экологических проблем. Это прежде всего просадки грунта в местах интенсивного строительства зданий и сооружений, подтопления дорог и трубопроводов, аварии на буровых скважинах.</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Содержащиеся в деятельном слое </w:t>
      </w:r>
      <w:proofErr w:type="spellStart"/>
      <w:r w:rsidRPr="009E4370">
        <w:rPr>
          <w:rFonts w:ascii="Times New Roman" w:hAnsi="Times New Roman" w:cs="Times New Roman"/>
          <w:sz w:val="24"/>
          <w:szCs w:val="24"/>
        </w:rPr>
        <w:t>надмерзлотные</w:t>
      </w:r>
      <w:proofErr w:type="spellEnd"/>
      <w:r w:rsidRPr="009E4370">
        <w:rPr>
          <w:rFonts w:ascii="Times New Roman" w:hAnsi="Times New Roman" w:cs="Times New Roman"/>
          <w:sz w:val="24"/>
          <w:szCs w:val="24"/>
        </w:rPr>
        <w:t xml:space="preserve"> воды, увеличиваясь в объеме при замерзании, нередко приподнимают вышележащие отложения, образуя </w:t>
      </w:r>
      <w:proofErr w:type="spellStart"/>
      <w:r>
        <w:rPr>
          <w:rFonts w:ascii="Times New Roman" w:hAnsi="Times New Roman" w:cs="Times New Roman"/>
          <w:sz w:val="24"/>
          <w:szCs w:val="24"/>
        </w:rPr>
        <w:t>на</w:t>
      </w:r>
      <w:r w:rsidRPr="009E4370">
        <w:rPr>
          <w:rFonts w:ascii="Times New Roman" w:hAnsi="Times New Roman" w:cs="Times New Roman"/>
          <w:sz w:val="24"/>
          <w:szCs w:val="24"/>
        </w:rPr>
        <w:t>лед</w:t>
      </w:r>
      <w:r>
        <w:rPr>
          <w:rFonts w:ascii="Times New Roman" w:hAnsi="Times New Roman" w:cs="Times New Roman"/>
          <w:sz w:val="24"/>
          <w:szCs w:val="24"/>
        </w:rPr>
        <w:t>н</w:t>
      </w:r>
      <w:r w:rsidRPr="009E4370">
        <w:rPr>
          <w:rFonts w:ascii="Times New Roman" w:hAnsi="Times New Roman" w:cs="Times New Roman"/>
          <w:sz w:val="24"/>
          <w:szCs w:val="24"/>
        </w:rPr>
        <w:t>ые</w:t>
      </w:r>
      <w:proofErr w:type="spellEnd"/>
      <w:r w:rsidRPr="009E4370">
        <w:rPr>
          <w:rFonts w:ascii="Times New Roman" w:hAnsi="Times New Roman" w:cs="Times New Roman"/>
          <w:sz w:val="24"/>
          <w:szCs w:val="24"/>
        </w:rPr>
        <w:t xml:space="preserve"> бугры пучения. При этом выделяются миграционные бугры, когда к фронту промерзания мигрируют новые объемы воды из нижележащей протаявшей части грунта, и инъекционные бугры пучения, образующиеся в условиях закрытой системы. Инъекционные бугры, возникающие в результате промерзания </w:t>
      </w:r>
      <w:proofErr w:type="spellStart"/>
      <w:r w:rsidRPr="009E4370">
        <w:rPr>
          <w:rFonts w:ascii="Times New Roman" w:hAnsi="Times New Roman" w:cs="Times New Roman"/>
          <w:sz w:val="24"/>
          <w:szCs w:val="24"/>
        </w:rPr>
        <w:t>подозер</w:t>
      </w:r>
      <w:r>
        <w:rPr>
          <w:rFonts w:ascii="Times New Roman" w:hAnsi="Times New Roman" w:cs="Times New Roman"/>
          <w:sz w:val="24"/>
          <w:szCs w:val="24"/>
        </w:rPr>
        <w:t>н</w:t>
      </w:r>
      <w:r w:rsidRPr="009E4370">
        <w:rPr>
          <w:rFonts w:ascii="Times New Roman" w:hAnsi="Times New Roman" w:cs="Times New Roman"/>
          <w:sz w:val="24"/>
          <w:szCs w:val="24"/>
        </w:rPr>
        <w:t>ых</w:t>
      </w:r>
      <w:proofErr w:type="spellEnd"/>
      <w:r w:rsidRPr="009E4370">
        <w:rPr>
          <w:rFonts w:ascii="Times New Roman" w:hAnsi="Times New Roman" w:cs="Times New Roman"/>
          <w:sz w:val="24"/>
          <w:szCs w:val="24"/>
        </w:rPr>
        <w:t xml:space="preserve"> таликов, носят якутское название «</w:t>
      </w:r>
      <w:proofErr w:type="spellStart"/>
      <w:r w:rsidRPr="009E4370">
        <w:rPr>
          <w:rFonts w:ascii="Times New Roman" w:hAnsi="Times New Roman" w:cs="Times New Roman"/>
          <w:sz w:val="24"/>
          <w:szCs w:val="24"/>
        </w:rPr>
        <w:t>булгунняхи</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Одной из разновидностей инъекционных бугров являются </w:t>
      </w:r>
      <w:proofErr w:type="spellStart"/>
      <w:r w:rsidRPr="009E4370">
        <w:rPr>
          <w:rFonts w:ascii="Times New Roman" w:hAnsi="Times New Roman" w:cs="Times New Roman"/>
          <w:sz w:val="24"/>
          <w:szCs w:val="24"/>
        </w:rPr>
        <w:t>гидролакколиты</w:t>
      </w:r>
      <w:proofErr w:type="spellEnd"/>
      <w:r w:rsidRPr="009E4370">
        <w:rPr>
          <w:rFonts w:ascii="Times New Roman" w:hAnsi="Times New Roman" w:cs="Times New Roman"/>
          <w:sz w:val="24"/>
          <w:szCs w:val="24"/>
        </w:rPr>
        <w:t xml:space="preserve"> </w:t>
      </w:r>
      <w:r>
        <w:rPr>
          <w:rFonts w:ascii="Times New Roman" w:hAnsi="Times New Roman" w:cs="Times New Roman"/>
          <w:sz w:val="24"/>
          <w:szCs w:val="24"/>
        </w:rPr>
        <w:t>-</w:t>
      </w:r>
      <w:r w:rsidRPr="009E4370">
        <w:rPr>
          <w:rFonts w:ascii="Times New Roman" w:hAnsi="Times New Roman" w:cs="Times New Roman"/>
          <w:sz w:val="24"/>
          <w:szCs w:val="24"/>
        </w:rPr>
        <w:t xml:space="preserve"> небольшие, до нескольких сотен метров в поперечнике, положительные формы, высота которых обычно не превышает 10 м.</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Образуются </w:t>
      </w:r>
      <w:proofErr w:type="spellStart"/>
      <w:r w:rsidRPr="009E4370">
        <w:rPr>
          <w:rFonts w:ascii="Times New Roman" w:hAnsi="Times New Roman" w:cs="Times New Roman"/>
          <w:sz w:val="24"/>
          <w:szCs w:val="24"/>
        </w:rPr>
        <w:t>гидролакколиты</w:t>
      </w:r>
      <w:proofErr w:type="spellEnd"/>
      <w:r w:rsidRPr="009E4370">
        <w:rPr>
          <w:rFonts w:ascii="Times New Roman" w:hAnsi="Times New Roman" w:cs="Times New Roman"/>
          <w:sz w:val="24"/>
          <w:szCs w:val="24"/>
        </w:rPr>
        <w:t xml:space="preserve"> </w:t>
      </w:r>
      <w:r>
        <w:rPr>
          <w:rFonts w:ascii="Times New Roman" w:hAnsi="Times New Roman" w:cs="Times New Roman"/>
          <w:sz w:val="24"/>
          <w:szCs w:val="24"/>
        </w:rPr>
        <w:t>п</w:t>
      </w:r>
      <w:r w:rsidRPr="009E4370">
        <w:rPr>
          <w:rFonts w:ascii="Times New Roman" w:hAnsi="Times New Roman" w:cs="Times New Roman"/>
          <w:sz w:val="24"/>
          <w:szCs w:val="24"/>
        </w:rPr>
        <w:t xml:space="preserve">ри замерзании аллювиальных грунтовых вод либо напорных вод таликов, поднявшихся к поверхности, при их полном или частичном сезонном оттаивании. Замерзающая вода, увеличиваясь в объеме, все время приподнимает лежащие надо льдом породы. Постоянный рост </w:t>
      </w:r>
      <w:proofErr w:type="spellStart"/>
      <w:r w:rsidRPr="009E4370">
        <w:rPr>
          <w:rFonts w:ascii="Times New Roman" w:hAnsi="Times New Roman" w:cs="Times New Roman"/>
          <w:sz w:val="24"/>
          <w:szCs w:val="24"/>
        </w:rPr>
        <w:t>гидролакколитов</w:t>
      </w:r>
      <w:proofErr w:type="spellEnd"/>
      <w:r w:rsidRPr="009E4370">
        <w:rPr>
          <w:rFonts w:ascii="Times New Roman" w:hAnsi="Times New Roman" w:cs="Times New Roman"/>
          <w:sz w:val="24"/>
          <w:szCs w:val="24"/>
        </w:rPr>
        <w:t xml:space="preserve"> приводит к образованию на поверхности многочисленных трещин.</w:t>
      </w:r>
      <w:r w:rsidRPr="009E4370">
        <w:t xml:space="preserve"> </w:t>
      </w:r>
      <w:r w:rsidRPr="009E4370">
        <w:rPr>
          <w:rFonts w:ascii="Times New Roman" w:hAnsi="Times New Roman" w:cs="Times New Roman"/>
          <w:sz w:val="24"/>
          <w:szCs w:val="24"/>
        </w:rPr>
        <w:t>С морозобой</w:t>
      </w:r>
      <w:r>
        <w:rPr>
          <w:rFonts w:ascii="Times New Roman" w:hAnsi="Times New Roman" w:cs="Times New Roman"/>
          <w:sz w:val="24"/>
          <w:szCs w:val="24"/>
        </w:rPr>
        <w:t>н</w:t>
      </w:r>
      <w:r w:rsidRPr="009E4370">
        <w:rPr>
          <w:rFonts w:ascii="Times New Roman" w:hAnsi="Times New Roman" w:cs="Times New Roman"/>
          <w:sz w:val="24"/>
          <w:szCs w:val="24"/>
        </w:rPr>
        <w:t xml:space="preserve">ыми трещинами, образующими системы различных по масштабу и форме полигонов, связано формирование </w:t>
      </w:r>
      <w:r w:rsidRPr="009E4370">
        <w:rPr>
          <w:rFonts w:ascii="Times New Roman" w:hAnsi="Times New Roman" w:cs="Times New Roman"/>
          <w:i/>
          <w:sz w:val="24"/>
          <w:szCs w:val="24"/>
        </w:rPr>
        <w:t>повторно-жильных льдов</w:t>
      </w:r>
      <w:r w:rsidRPr="009E4370">
        <w:rPr>
          <w:rFonts w:ascii="Times New Roman" w:hAnsi="Times New Roman" w:cs="Times New Roman"/>
          <w:sz w:val="24"/>
          <w:szCs w:val="24"/>
        </w:rPr>
        <w:t xml:space="preserve">. Этот процесс широко развит преимущественно в северной геокриологической зоне, характеризующейся низкими температурами и небольшой мощностью сезонно-талого слоя. Для образования повторно-жильных льдов необходимо соблюдение нескольких условий (Б. II. Достовалова, А. И. Попова и др.): многократное возникновение морозобойных трещин </w:t>
      </w:r>
      <w:r>
        <w:rPr>
          <w:rFonts w:ascii="Times New Roman" w:hAnsi="Times New Roman" w:cs="Times New Roman"/>
          <w:sz w:val="24"/>
          <w:szCs w:val="24"/>
        </w:rPr>
        <w:t xml:space="preserve">глубже границы сезонного </w:t>
      </w:r>
      <w:proofErr w:type="spellStart"/>
      <w:r>
        <w:rPr>
          <w:rFonts w:ascii="Times New Roman" w:hAnsi="Times New Roman" w:cs="Times New Roman"/>
          <w:sz w:val="24"/>
          <w:szCs w:val="24"/>
        </w:rPr>
        <w:t>протай</w:t>
      </w:r>
      <w:r w:rsidRPr="009E4370">
        <w:rPr>
          <w:rFonts w:ascii="Times New Roman" w:hAnsi="Times New Roman" w:cs="Times New Roman"/>
          <w:sz w:val="24"/>
          <w:szCs w:val="24"/>
        </w:rPr>
        <w:t>вания</w:t>
      </w:r>
      <w:proofErr w:type="spellEnd"/>
      <w:r w:rsidRPr="009E4370">
        <w:rPr>
          <w:rFonts w:ascii="Times New Roman" w:hAnsi="Times New Roman" w:cs="Times New Roman"/>
          <w:sz w:val="24"/>
          <w:szCs w:val="24"/>
        </w:rPr>
        <w:t>, соответствующее многократное заполнение трещин льдом и наличие в разрезе пластичных или способных к уплотнению отложений. При этом выделяются два типа роста жил: эпигенетический, в пределах уже сформировавшихся горных пород, и сингенетический, когда повторно-жильные льды формируются одновременно с накоплением осадков (пойменные, делювиальные, болотные и другие отложения).</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С областями развития многолетней мерзлоты связано развитие двух основных склоновых процессов — </w:t>
      </w:r>
      <w:proofErr w:type="spellStart"/>
      <w:r w:rsidRPr="009E4370">
        <w:rPr>
          <w:rFonts w:ascii="Times New Roman" w:hAnsi="Times New Roman" w:cs="Times New Roman"/>
          <w:sz w:val="24"/>
          <w:szCs w:val="24"/>
        </w:rPr>
        <w:t>солифлющии</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курумообразования</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Летом деятельный слой, находясь у самой дневной поверхности, очень подвижен. Перенасыщенный не проникающей в глубину талой и дождевой водой, грунт приобретает способность перемещаться, «стекать» при очень малых (доли градусов) углах наклона. Этот широко распространенный в районах развития ММП процесс носит название </w:t>
      </w:r>
      <w:proofErr w:type="spellStart"/>
      <w:r w:rsidRPr="009E4370">
        <w:rPr>
          <w:rFonts w:ascii="Times New Roman" w:hAnsi="Times New Roman" w:cs="Times New Roman"/>
          <w:sz w:val="24"/>
          <w:szCs w:val="24"/>
        </w:rPr>
        <w:t>солифлюкиии</w:t>
      </w:r>
      <w:proofErr w:type="spellEnd"/>
      <w:r w:rsidRPr="009E4370">
        <w:rPr>
          <w:rFonts w:ascii="Times New Roman" w:hAnsi="Times New Roman" w:cs="Times New Roman"/>
          <w:sz w:val="24"/>
          <w:szCs w:val="24"/>
        </w:rPr>
        <w:t xml:space="preserve"> (от лат. «</w:t>
      </w:r>
      <w:proofErr w:type="spellStart"/>
      <w:r w:rsidRPr="009E4370">
        <w:rPr>
          <w:rFonts w:ascii="Times New Roman" w:hAnsi="Times New Roman" w:cs="Times New Roman"/>
          <w:sz w:val="24"/>
          <w:szCs w:val="24"/>
        </w:rPr>
        <w:t>солюм</w:t>
      </w:r>
      <w:proofErr w:type="spellEnd"/>
      <w:r w:rsidRPr="009E4370">
        <w:rPr>
          <w:rFonts w:ascii="Times New Roman" w:hAnsi="Times New Roman" w:cs="Times New Roman"/>
          <w:sz w:val="24"/>
          <w:szCs w:val="24"/>
        </w:rPr>
        <w:t>» — грунт и «</w:t>
      </w:r>
      <w:proofErr w:type="spellStart"/>
      <w:r w:rsidRPr="009E4370">
        <w:rPr>
          <w:rFonts w:ascii="Times New Roman" w:hAnsi="Times New Roman" w:cs="Times New Roman"/>
          <w:sz w:val="24"/>
          <w:szCs w:val="24"/>
        </w:rPr>
        <w:t>флюкос</w:t>
      </w:r>
      <w:proofErr w:type="spellEnd"/>
      <w:r w:rsidRPr="009E4370">
        <w:rPr>
          <w:rFonts w:ascii="Times New Roman" w:hAnsi="Times New Roman" w:cs="Times New Roman"/>
          <w:sz w:val="24"/>
          <w:szCs w:val="24"/>
        </w:rPr>
        <w:t>» — течь).</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В результате образуются характерные натечные формы — солифлюкционные террасы. При обилии на склонах каменного материала, преимущественно в горных и плоско</w:t>
      </w:r>
      <w:r>
        <w:rPr>
          <w:rFonts w:ascii="Times New Roman" w:hAnsi="Times New Roman" w:cs="Times New Roman"/>
          <w:sz w:val="24"/>
          <w:szCs w:val="24"/>
        </w:rPr>
        <w:t>горных районах, где близко к по</w:t>
      </w:r>
      <w:r w:rsidRPr="009E4370">
        <w:rPr>
          <w:rFonts w:ascii="Times New Roman" w:hAnsi="Times New Roman" w:cs="Times New Roman"/>
          <w:sz w:val="24"/>
          <w:szCs w:val="24"/>
        </w:rPr>
        <w:t xml:space="preserve">верхности залегают скальные породы, деятельный слой может течь по тонкому увлажненному субстрату, образуются подвижные каменные россыпи — куру мы. Обломочный материал </w:t>
      </w:r>
      <w:proofErr w:type="spellStart"/>
      <w:r w:rsidRPr="009E4370">
        <w:rPr>
          <w:rFonts w:ascii="Times New Roman" w:hAnsi="Times New Roman" w:cs="Times New Roman"/>
          <w:sz w:val="24"/>
          <w:szCs w:val="24"/>
        </w:rPr>
        <w:t>курумов</w:t>
      </w:r>
      <w:proofErr w:type="spellEnd"/>
      <w:r w:rsidRPr="009E4370">
        <w:rPr>
          <w:rFonts w:ascii="Times New Roman" w:hAnsi="Times New Roman" w:cs="Times New Roman"/>
          <w:sz w:val="24"/>
          <w:szCs w:val="24"/>
        </w:rPr>
        <w:t xml:space="preserve"> образуется при периодическом сезонном промерзании и оттаивании скальных пород или в результате их морозного выветривания. Местами </w:t>
      </w:r>
      <w:proofErr w:type="spellStart"/>
      <w:r w:rsidRPr="009E4370">
        <w:rPr>
          <w:rFonts w:ascii="Times New Roman" w:hAnsi="Times New Roman" w:cs="Times New Roman"/>
          <w:sz w:val="24"/>
          <w:szCs w:val="24"/>
        </w:rPr>
        <w:t>курумы</w:t>
      </w:r>
      <w:proofErr w:type="spellEnd"/>
      <w:r w:rsidRPr="009E4370">
        <w:rPr>
          <w:rFonts w:ascii="Times New Roman" w:hAnsi="Times New Roman" w:cs="Times New Roman"/>
          <w:sz w:val="24"/>
          <w:szCs w:val="24"/>
        </w:rPr>
        <w:t xml:space="preserve"> образуют сплошные каменные поля, размеры которых могут достигать нескольких десятков квадратных километров.</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lastRenderedPageBreak/>
        <w:t xml:space="preserve">В областях распространения ММП широко развиты процессы деградации мерзлоты, к которым относятся </w:t>
      </w:r>
      <w:proofErr w:type="spellStart"/>
      <w:r w:rsidRPr="009E4370">
        <w:rPr>
          <w:rFonts w:ascii="Times New Roman" w:hAnsi="Times New Roman" w:cs="Times New Roman"/>
          <w:sz w:val="24"/>
          <w:szCs w:val="24"/>
        </w:rPr>
        <w:t>термоабразия</w:t>
      </w:r>
      <w:proofErr w:type="spellEnd"/>
      <w:r w:rsidRPr="009E4370">
        <w:rPr>
          <w:rFonts w:ascii="Times New Roman" w:hAnsi="Times New Roman" w:cs="Times New Roman"/>
          <w:sz w:val="24"/>
          <w:szCs w:val="24"/>
        </w:rPr>
        <w:t xml:space="preserve">, активно протекающая па озерных и морских берегах, </w:t>
      </w:r>
      <w:proofErr w:type="spellStart"/>
      <w:r w:rsidRPr="009E4370">
        <w:rPr>
          <w:rFonts w:ascii="Times New Roman" w:hAnsi="Times New Roman" w:cs="Times New Roman"/>
          <w:sz w:val="24"/>
          <w:szCs w:val="24"/>
        </w:rPr>
        <w:t>термоэрозия</w:t>
      </w:r>
      <w:proofErr w:type="spellEnd"/>
      <w:r w:rsidRPr="009E4370">
        <w:rPr>
          <w:rFonts w:ascii="Times New Roman" w:hAnsi="Times New Roman" w:cs="Times New Roman"/>
          <w:sz w:val="24"/>
          <w:szCs w:val="24"/>
        </w:rPr>
        <w:t xml:space="preserve">, вызванная отепляющим воздействием движущихся водных потоков, и </w:t>
      </w:r>
      <w:proofErr w:type="spellStart"/>
      <w:r w:rsidRPr="009E4370">
        <w:rPr>
          <w:rFonts w:ascii="Times New Roman" w:hAnsi="Times New Roman" w:cs="Times New Roman"/>
          <w:sz w:val="24"/>
          <w:szCs w:val="24"/>
        </w:rPr>
        <w:t>термокарст</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9E4370">
        <w:rPr>
          <w:rFonts w:ascii="Times New Roman" w:hAnsi="Times New Roman" w:cs="Times New Roman"/>
          <w:i/>
          <w:sz w:val="24"/>
          <w:szCs w:val="24"/>
        </w:rPr>
        <w:t>Теромоабразия</w:t>
      </w:r>
      <w:proofErr w:type="spellEnd"/>
      <w:r w:rsidRPr="009E4370">
        <w:rPr>
          <w:rFonts w:ascii="Times New Roman" w:hAnsi="Times New Roman" w:cs="Times New Roman"/>
          <w:sz w:val="24"/>
          <w:szCs w:val="24"/>
        </w:rPr>
        <w:t xml:space="preserve"> не относится к ведущим мерзлотным процессам </w:t>
      </w:r>
      <w:proofErr w:type="spellStart"/>
      <w:r w:rsidRPr="009E4370">
        <w:rPr>
          <w:rFonts w:ascii="Times New Roman" w:hAnsi="Times New Roman" w:cs="Times New Roman"/>
          <w:sz w:val="24"/>
          <w:szCs w:val="24"/>
        </w:rPr>
        <w:t>кри-олитозопы</w:t>
      </w:r>
      <w:proofErr w:type="spellEnd"/>
      <w:r w:rsidRPr="009E4370">
        <w:rPr>
          <w:rFonts w:ascii="Times New Roman" w:hAnsi="Times New Roman" w:cs="Times New Roman"/>
          <w:sz w:val="24"/>
          <w:szCs w:val="24"/>
        </w:rPr>
        <w:t>, и проявления ее достаточно локальны. Льдистые крутые берега рек, озер или морей в результате совокупного механического и теплового воздействия волн нередко быстро отступают, образуя термоабразионные ниши или нависающие над водоемами козырьки.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9E4370">
        <w:rPr>
          <w:rFonts w:ascii="Times New Roman" w:hAnsi="Times New Roman" w:cs="Times New Roman"/>
          <w:i/>
          <w:sz w:val="24"/>
          <w:szCs w:val="24"/>
        </w:rPr>
        <w:t>Термокарст</w:t>
      </w:r>
      <w:proofErr w:type="spellEnd"/>
      <w:r w:rsidRPr="009E4370">
        <w:rPr>
          <w:rFonts w:ascii="Times New Roman" w:hAnsi="Times New Roman" w:cs="Times New Roman"/>
          <w:sz w:val="24"/>
          <w:szCs w:val="24"/>
        </w:rPr>
        <w:t xml:space="preserve"> </w:t>
      </w:r>
      <w:r>
        <w:rPr>
          <w:rFonts w:ascii="Times New Roman" w:hAnsi="Times New Roman" w:cs="Times New Roman"/>
          <w:sz w:val="24"/>
          <w:szCs w:val="24"/>
        </w:rPr>
        <w:t xml:space="preserve">(термический карст) — процесс </w:t>
      </w:r>
      <w:proofErr w:type="spellStart"/>
      <w:r>
        <w:rPr>
          <w:rFonts w:ascii="Times New Roman" w:hAnsi="Times New Roman" w:cs="Times New Roman"/>
          <w:sz w:val="24"/>
          <w:szCs w:val="24"/>
        </w:rPr>
        <w:t>выт</w:t>
      </w:r>
      <w:r w:rsidRPr="009E4370">
        <w:rPr>
          <w:rFonts w:ascii="Times New Roman" w:hAnsi="Times New Roman" w:cs="Times New Roman"/>
          <w:sz w:val="24"/>
          <w:szCs w:val="24"/>
        </w:rPr>
        <w:t>аивания</w:t>
      </w:r>
      <w:proofErr w:type="spellEnd"/>
      <w:r w:rsidRPr="009E4370">
        <w:rPr>
          <w:rFonts w:ascii="Times New Roman" w:hAnsi="Times New Roman" w:cs="Times New Roman"/>
          <w:sz w:val="24"/>
          <w:szCs w:val="24"/>
        </w:rPr>
        <w:t xml:space="preserve"> подземного льда, заключенного в верхней части многолетнемерзлой зоны, и связанного </w:t>
      </w:r>
      <w:proofErr w:type="gramStart"/>
      <w:r w:rsidRPr="009E4370">
        <w:rPr>
          <w:rFonts w:ascii="Times New Roman" w:hAnsi="Times New Roman" w:cs="Times New Roman"/>
          <w:sz w:val="24"/>
          <w:szCs w:val="24"/>
        </w:rPr>
        <w:t>с этим проседания</w:t>
      </w:r>
      <w:proofErr w:type="gramEnd"/>
      <w:r w:rsidRPr="009E4370">
        <w:rPr>
          <w:rFonts w:ascii="Times New Roman" w:hAnsi="Times New Roman" w:cs="Times New Roman"/>
          <w:sz w:val="24"/>
          <w:szCs w:val="24"/>
        </w:rPr>
        <w:t xml:space="preserve"> поверхности с образованием отрицательных форм рельефа - западин, термокарстовых озер. Сегодня справедливо считается, что явление </w:t>
      </w:r>
      <w:proofErr w:type="spellStart"/>
      <w:r w:rsidRPr="009E4370">
        <w:rPr>
          <w:rFonts w:ascii="Times New Roman" w:hAnsi="Times New Roman" w:cs="Times New Roman"/>
          <w:sz w:val="24"/>
          <w:szCs w:val="24"/>
        </w:rPr>
        <w:t>термокарста</w:t>
      </w:r>
      <w:proofErr w:type="spellEnd"/>
      <w:r w:rsidRPr="009E4370">
        <w:rPr>
          <w:rFonts w:ascii="Times New Roman" w:hAnsi="Times New Roman" w:cs="Times New Roman"/>
          <w:sz w:val="24"/>
          <w:szCs w:val="24"/>
        </w:rPr>
        <w:t xml:space="preserve"> — самый распространенный и один из самых динамичных процессов современной </w:t>
      </w:r>
      <w:proofErr w:type="spellStart"/>
      <w:r w:rsidRPr="009E4370">
        <w:rPr>
          <w:rFonts w:ascii="Times New Roman" w:hAnsi="Times New Roman" w:cs="Times New Roman"/>
          <w:sz w:val="24"/>
          <w:szCs w:val="24"/>
        </w:rPr>
        <w:t>криолитозоны</w:t>
      </w:r>
      <w:proofErr w:type="spellEnd"/>
      <w:r w:rsidRPr="009E4370">
        <w:rPr>
          <w:rFonts w:ascii="Times New Roman" w:hAnsi="Times New Roman" w:cs="Times New Roman"/>
          <w:sz w:val="24"/>
          <w:szCs w:val="24"/>
        </w:rPr>
        <w:t>.</w:t>
      </w:r>
    </w:p>
    <w:p w:rsidR="009B4271" w:rsidRPr="00EE3D43"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8.3</w:t>
      </w:r>
      <w:r w:rsidRPr="00EE3D43">
        <w:rPr>
          <w:rFonts w:ascii="Times New Roman" w:hAnsi="Times New Roman" w:cs="Times New Roman"/>
          <w:sz w:val="24"/>
          <w:szCs w:val="24"/>
        </w:rPr>
        <w:t>. ГЕОЛОГИЧЕСКАЯ РАБОТА ЛЕДНИКОВ</w:t>
      </w:r>
    </w:p>
    <w:p w:rsidR="009B4271" w:rsidRPr="00EE3D43" w:rsidRDefault="009B4271" w:rsidP="009B4271">
      <w:pPr>
        <w:tabs>
          <w:tab w:val="left" w:pos="851"/>
        </w:tabs>
        <w:spacing w:after="0" w:line="240" w:lineRule="auto"/>
        <w:ind w:firstLine="567"/>
        <w:jc w:val="both"/>
        <w:rPr>
          <w:rFonts w:ascii="Times New Roman" w:hAnsi="Times New Roman" w:cs="Times New Roman"/>
          <w:sz w:val="24"/>
          <w:szCs w:val="24"/>
        </w:rPr>
      </w:pPr>
      <w:r w:rsidRPr="00EE3D43">
        <w:rPr>
          <w:rFonts w:ascii="Times New Roman" w:hAnsi="Times New Roman" w:cs="Times New Roman"/>
          <w:sz w:val="24"/>
          <w:szCs w:val="24"/>
        </w:rPr>
        <w:t xml:space="preserve">Ледники являются одним из важнейших экзогенных агентов на Земле. Они производят огромную разрушающую, транспортирующую и аккумулирующую работу и существенно преобразуют рельеф; изменения их массы вызывают движения земной коры и </w:t>
      </w:r>
      <w:proofErr w:type="spellStart"/>
      <w:r w:rsidRPr="00EE3D43">
        <w:rPr>
          <w:rFonts w:ascii="Times New Roman" w:hAnsi="Times New Roman" w:cs="Times New Roman"/>
          <w:sz w:val="24"/>
          <w:szCs w:val="24"/>
        </w:rPr>
        <w:t>подкоровых</w:t>
      </w:r>
      <w:proofErr w:type="spellEnd"/>
      <w:r w:rsidRPr="00EE3D43">
        <w:rPr>
          <w:rFonts w:ascii="Times New Roman" w:hAnsi="Times New Roman" w:cs="Times New Roman"/>
          <w:sz w:val="24"/>
          <w:szCs w:val="24"/>
        </w:rPr>
        <w:t xml:space="preserve"> масс, а также колебания уровня Мирового океана. В геологическом прошлом крупные разрастания и сокращения ледников — чередование ледниковых и межледниковых эпох — приводили к глубоким изменениям экосистем и климата.</w:t>
      </w:r>
    </w:p>
    <w:p w:rsidR="009B4271" w:rsidRPr="00EE3D43" w:rsidRDefault="009B4271" w:rsidP="009B4271">
      <w:pPr>
        <w:tabs>
          <w:tab w:val="left" w:pos="851"/>
        </w:tabs>
        <w:spacing w:after="0" w:line="240" w:lineRule="auto"/>
        <w:ind w:firstLine="567"/>
        <w:jc w:val="both"/>
        <w:rPr>
          <w:rFonts w:ascii="Times New Roman" w:hAnsi="Times New Roman" w:cs="Times New Roman"/>
          <w:sz w:val="24"/>
          <w:szCs w:val="24"/>
        </w:rPr>
      </w:pPr>
      <w:r w:rsidRPr="0096454D">
        <w:rPr>
          <w:rFonts w:ascii="Times New Roman" w:hAnsi="Times New Roman" w:cs="Times New Roman"/>
          <w:i/>
          <w:sz w:val="24"/>
          <w:szCs w:val="24"/>
        </w:rPr>
        <w:t>Ледники и их свойства</w:t>
      </w:r>
      <w:r>
        <w:rPr>
          <w:rFonts w:ascii="Times New Roman" w:hAnsi="Times New Roman" w:cs="Times New Roman"/>
          <w:i/>
          <w:sz w:val="24"/>
          <w:szCs w:val="24"/>
        </w:rPr>
        <w:t xml:space="preserve">. </w:t>
      </w:r>
      <w:r w:rsidRPr="00EE3D43">
        <w:rPr>
          <w:rFonts w:ascii="Times New Roman" w:hAnsi="Times New Roman" w:cs="Times New Roman"/>
          <w:sz w:val="24"/>
          <w:szCs w:val="24"/>
        </w:rPr>
        <w:t>Образование ледников. Снеговая линия</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EE3D43">
        <w:rPr>
          <w:rFonts w:ascii="Times New Roman" w:hAnsi="Times New Roman" w:cs="Times New Roman"/>
          <w:sz w:val="24"/>
          <w:szCs w:val="24"/>
        </w:rPr>
        <w:t>В отличие от льда водоемов ледниковый лед образуется из снега; это происходит в холодных областях, где объемы снегопадов превышают снеготаяние. В рыхлых массах свежевыпавшего снега снежинки начинают испаряться, а водяной пар конденсируется в порах между ними. В результате кристаллы льда постепенно округляются и уплотняются — снег преобразуется в фирн — пронизанный порами зернистый «</w:t>
      </w:r>
      <w:proofErr w:type="spellStart"/>
      <w:r w:rsidRPr="00EE3D43">
        <w:rPr>
          <w:rFonts w:ascii="Times New Roman" w:hAnsi="Times New Roman" w:cs="Times New Roman"/>
          <w:sz w:val="24"/>
          <w:szCs w:val="24"/>
        </w:rPr>
        <w:t>старый</w:t>
      </w:r>
      <w:r w:rsidRPr="00FC5FB0">
        <w:rPr>
          <w:rFonts w:ascii="Times New Roman" w:hAnsi="Times New Roman" w:cs="Times New Roman"/>
          <w:sz w:val="24"/>
          <w:szCs w:val="24"/>
        </w:rPr>
        <w:t>снег</w:t>
      </w:r>
      <w:proofErr w:type="spellEnd"/>
      <w:r w:rsidRPr="00FC5FB0">
        <w:rPr>
          <w:rFonts w:ascii="Times New Roman" w:hAnsi="Times New Roman" w:cs="Times New Roman"/>
          <w:sz w:val="24"/>
          <w:szCs w:val="24"/>
        </w:rPr>
        <w:t xml:space="preserve">». </w:t>
      </w:r>
    </w:p>
    <w:p w:rsidR="009B4271" w:rsidRPr="00FC5FB0" w:rsidRDefault="009B4271" w:rsidP="009B4271">
      <w:pPr>
        <w:tabs>
          <w:tab w:val="left" w:pos="851"/>
        </w:tabs>
        <w:spacing w:after="0" w:line="240" w:lineRule="auto"/>
        <w:ind w:firstLine="567"/>
        <w:jc w:val="both"/>
        <w:rPr>
          <w:rFonts w:ascii="Times New Roman" w:hAnsi="Times New Roman" w:cs="Times New Roman"/>
          <w:sz w:val="24"/>
          <w:szCs w:val="24"/>
        </w:rPr>
      </w:pPr>
      <w:r w:rsidRPr="00FC5FB0">
        <w:rPr>
          <w:rFonts w:ascii="Times New Roman" w:hAnsi="Times New Roman" w:cs="Times New Roman"/>
          <w:i/>
          <w:sz w:val="24"/>
          <w:szCs w:val="24"/>
        </w:rPr>
        <w:t>Ледники</w:t>
      </w:r>
      <w:r w:rsidRPr="00FC5FB0">
        <w:rPr>
          <w:rFonts w:ascii="Times New Roman" w:hAnsi="Times New Roman" w:cs="Times New Roman"/>
          <w:sz w:val="24"/>
          <w:szCs w:val="24"/>
        </w:rPr>
        <w:t xml:space="preserve"> — это многолетние массы природного льда, образовавшиеся за счет накопления и преобразования снега; под действием силы тяжести они испытывают </w:t>
      </w:r>
      <w:proofErr w:type="spellStart"/>
      <w:r w:rsidRPr="00FC5FB0">
        <w:rPr>
          <w:rFonts w:ascii="Times New Roman" w:hAnsi="Times New Roman" w:cs="Times New Roman"/>
          <w:sz w:val="24"/>
          <w:szCs w:val="24"/>
        </w:rPr>
        <w:t>вязкопластичное</w:t>
      </w:r>
      <w:proofErr w:type="spellEnd"/>
      <w:r w:rsidRPr="00FC5FB0">
        <w:rPr>
          <w:rFonts w:ascii="Times New Roman" w:hAnsi="Times New Roman" w:cs="Times New Roman"/>
          <w:sz w:val="24"/>
          <w:szCs w:val="24"/>
        </w:rPr>
        <w:t xml:space="preserve"> течение и принимают форму потоков, систем потоков, выпуклых щитов (куполов) или плавучих плит (шельфовых ледников).</w:t>
      </w:r>
    </w:p>
    <w:p w:rsidR="009B4271" w:rsidRPr="00FC5FB0" w:rsidRDefault="009B4271" w:rsidP="009B4271">
      <w:pPr>
        <w:tabs>
          <w:tab w:val="left" w:pos="851"/>
        </w:tabs>
        <w:spacing w:after="0" w:line="240" w:lineRule="auto"/>
        <w:ind w:firstLine="567"/>
        <w:jc w:val="both"/>
        <w:rPr>
          <w:rFonts w:ascii="Times New Roman" w:hAnsi="Times New Roman" w:cs="Times New Roman"/>
          <w:sz w:val="24"/>
          <w:szCs w:val="24"/>
        </w:rPr>
      </w:pPr>
      <w:r w:rsidRPr="00FC5FB0">
        <w:rPr>
          <w:rFonts w:ascii="Times New Roman" w:hAnsi="Times New Roman" w:cs="Times New Roman"/>
          <w:sz w:val="24"/>
          <w:szCs w:val="24"/>
        </w:rPr>
        <w:t>Возникновение ледников обусловлено климатически — оно требует обильных снегопадов и низких температур. Ледники возникают только выше снеговой линии — уровня земной поверхности, выше которого накопление твердых атмосферных осадков преобладает над их расходом (таянием и испарением). Высота снеговой линии зависит от климатических особенностей и рельефа конкретной территории, прежде всего от ее температур и влажности. Она возрастает от близкой к уровню моря в полярных шпротах до 6000 м в тропиках; снеговая линия растет также по мере удаления от побережий. Это объясняет существование ледников не только в полярных широтах, но и в районе экватора, где отдельные горы в Центральной Азии, Новой Гвинее, Восточной Африке и Андах поднимаются выше снеговой линии.</w:t>
      </w:r>
    </w:p>
    <w:p w:rsidR="009B4271" w:rsidRPr="00FC5FB0" w:rsidRDefault="009B4271" w:rsidP="009B4271">
      <w:pPr>
        <w:tabs>
          <w:tab w:val="left" w:pos="851"/>
        </w:tabs>
        <w:spacing w:after="0" w:line="240" w:lineRule="auto"/>
        <w:ind w:firstLine="567"/>
        <w:jc w:val="both"/>
        <w:rPr>
          <w:rFonts w:ascii="Times New Roman" w:hAnsi="Times New Roman" w:cs="Times New Roman"/>
          <w:i/>
          <w:sz w:val="24"/>
          <w:szCs w:val="24"/>
        </w:rPr>
      </w:pPr>
      <w:r w:rsidRPr="00FC5FB0">
        <w:rPr>
          <w:rFonts w:ascii="Times New Roman" w:hAnsi="Times New Roman" w:cs="Times New Roman"/>
          <w:i/>
          <w:sz w:val="24"/>
          <w:szCs w:val="24"/>
        </w:rPr>
        <w:t>Строение ледников. Граница питания. Баланс массы</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FC5FB0">
        <w:rPr>
          <w:rFonts w:ascii="Times New Roman" w:hAnsi="Times New Roman" w:cs="Times New Roman"/>
          <w:sz w:val="24"/>
          <w:szCs w:val="24"/>
        </w:rPr>
        <w:t>В строении каждого ледника выделяются две главные части: область питания (или аккумуляции), в пределах которой могут лежать фирновые бассейны, и область расхода (или абляции, таяния). Они располагаются в разных высотных поясах и разных климатических условиях: для областей питания характерны низкие летние температуры и обильные атмосферные осадки, большая часть которых выпадает в виде снега; для областей расхода — теплые летние сезоны и летние осадки, выпадающие в основном в виде дождей. В областях питания</w:t>
      </w:r>
      <w:r>
        <w:rPr>
          <w:rFonts w:ascii="Times New Roman" w:hAnsi="Times New Roman" w:cs="Times New Roman"/>
          <w:sz w:val="24"/>
          <w:szCs w:val="24"/>
        </w:rPr>
        <w:t xml:space="preserve"> </w:t>
      </w:r>
      <w:r w:rsidRPr="00FC5FB0">
        <w:rPr>
          <w:rFonts w:ascii="Times New Roman" w:hAnsi="Times New Roman" w:cs="Times New Roman"/>
          <w:sz w:val="24"/>
          <w:szCs w:val="24"/>
        </w:rPr>
        <w:t xml:space="preserve">происходит прирост массы льда, а в областях расхода масса льда убывает. </w:t>
      </w:r>
      <w:r w:rsidRPr="00B3731A">
        <w:rPr>
          <w:rFonts w:ascii="Times New Roman" w:hAnsi="Times New Roman" w:cs="Times New Roman"/>
          <w:sz w:val="24"/>
          <w:szCs w:val="24"/>
        </w:rPr>
        <w:t xml:space="preserve">При колебаниях климата массы ледников изменяются, поскольку эти колебания влияют на соотношение между аккумуляцией (массой снегопадов и накоплением </w:t>
      </w:r>
      <w:proofErr w:type="spellStart"/>
      <w:r w:rsidRPr="00B3731A">
        <w:rPr>
          <w:rFonts w:ascii="Times New Roman" w:hAnsi="Times New Roman" w:cs="Times New Roman"/>
          <w:sz w:val="24"/>
          <w:szCs w:val="24"/>
        </w:rPr>
        <w:t>метслевого</w:t>
      </w:r>
      <w:proofErr w:type="spellEnd"/>
      <w:r w:rsidRPr="00B3731A">
        <w:rPr>
          <w:rFonts w:ascii="Times New Roman" w:hAnsi="Times New Roman" w:cs="Times New Roman"/>
          <w:sz w:val="24"/>
          <w:szCs w:val="24"/>
        </w:rPr>
        <w:t xml:space="preserve"> и лавинного снега) и абляцией (интенсивностью таяния, испарения и потерь на откалывание айсбергов).</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lastRenderedPageBreak/>
        <w:t>Разность между аккумуляцией и абляцией, определяемая на конец «балансового» года или сезона, называется балансом массы ледника. Такой баланс может быть по</w:t>
      </w:r>
      <w:r>
        <w:rPr>
          <w:rFonts w:ascii="Times New Roman" w:hAnsi="Times New Roman" w:cs="Times New Roman"/>
          <w:sz w:val="24"/>
          <w:szCs w:val="24"/>
        </w:rPr>
        <w:t xml:space="preserve">ложительным, отрицательным или </w:t>
      </w:r>
      <w:r w:rsidRPr="00B3731A">
        <w:rPr>
          <w:rFonts w:ascii="Times New Roman" w:hAnsi="Times New Roman" w:cs="Times New Roman"/>
          <w:sz w:val="24"/>
          <w:szCs w:val="24"/>
        </w:rPr>
        <w:t>нулевым.</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i/>
          <w:sz w:val="24"/>
          <w:szCs w:val="24"/>
        </w:rPr>
        <w:t>Горные ледники и ледниковые комплексы. Покровные ледники</w:t>
      </w:r>
      <w:r>
        <w:rPr>
          <w:rFonts w:ascii="Times New Roman" w:hAnsi="Times New Roman" w:cs="Times New Roman"/>
          <w:i/>
          <w:sz w:val="24"/>
          <w:szCs w:val="24"/>
        </w:rPr>
        <w:t xml:space="preserve">. </w:t>
      </w:r>
      <w:r w:rsidRPr="00B3731A">
        <w:rPr>
          <w:rFonts w:ascii="Times New Roman" w:hAnsi="Times New Roman" w:cs="Times New Roman"/>
          <w:sz w:val="24"/>
          <w:szCs w:val="24"/>
        </w:rPr>
        <w:t>По размерам, форме и соотношению с рельефом выделяются ледники горного и покровного типов.</w:t>
      </w:r>
      <w:r w:rsidRPr="00B3731A">
        <w:t xml:space="preserve"> </w:t>
      </w:r>
      <w:r w:rsidRPr="00B3731A">
        <w:rPr>
          <w:rFonts w:ascii="Times New Roman" w:hAnsi="Times New Roman" w:cs="Times New Roman"/>
          <w:sz w:val="24"/>
          <w:szCs w:val="24"/>
        </w:rPr>
        <w:t>У горных ледников форма, размеры и направление движения определяются подстилающим рельефом, а также положением их границы питания. Раз</w:t>
      </w:r>
      <w:r>
        <w:rPr>
          <w:rFonts w:ascii="Times New Roman" w:hAnsi="Times New Roman" w:cs="Times New Roman"/>
          <w:sz w:val="24"/>
          <w:szCs w:val="24"/>
        </w:rPr>
        <w:t>н</w:t>
      </w:r>
      <w:r w:rsidRPr="00B3731A">
        <w:rPr>
          <w:rFonts w:ascii="Times New Roman" w:hAnsi="Times New Roman" w:cs="Times New Roman"/>
          <w:sz w:val="24"/>
          <w:szCs w:val="24"/>
        </w:rPr>
        <w:t>и</w:t>
      </w:r>
      <w:r>
        <w:rPr>
          <w:rFonts w:ascii="Times New Roman" w:hAnsi="Times New Roman" w:cs="Times New Roman"/>
          <w:sz w:val="24"/>
          <w:szCs w:val="24"/>
        </w:rPr>
        <w:t>ц</w:t>
      </w:r>
      <w:r w:rsidRPr="00B3731A">
        <w:rPr>
          <w:rFonts w:ascii="Times New Roman" w:hAnsi="Times New Roman" w:cs="Times New Roman"/>
          <w:sz w:val="24"/>
          <w:szCs w:val="24"/>
        </w:rPr>
        <w:t xml:space="preserve">а высот между вершинами горных хребтов и границей питания называется положительной разностью оледенения (ПРО) и определяет размеры областей питания ледников, </w:t>
      </w:r>
      <w:proofErr w:type="gramStart"/>
      <w:r w:rsidRPr="00B3731A">
        <w:rPr>
          <w:rFonts w:ascii="Times New Roman" w:hAnsi="Times New Roman" w:cs="Times New Roman"/>
          <w:sz w:val="24"/>
          <w:szCs w:val="24"/>
        </w:rPr>
        <w:t>а следовательно</w:t>
      </w:r>
      <w:proofErr w:type="gramEnd"/>
      <w:r w:rsidRPr="00B3731A">
        <w:rPr>
          <w:rFonts w:ascii="Times New Roman" w:hAnsi="Times New Roman" w:cs="Times New Roman"/>
          <w:sz w:val="24"/>
          <w:szCs w:val="24"/>
        </w:rPr>
        <w:t xml:space="preserve">, и </w:t>
      </w:r>
      <w:proofErr w:type="spellStart"/>
      <w:r w:rsidRPr="00B3731A">
        <w:rPr>
          <w:rFonts w:ascii="Times New Roman" w:hAnsi="Times New Roman" w:cs="Times New Roman"/>
          <w:sz w:val="24"/>
          <w:szCs w:val="24"/>
        </w:rPr>
        <w:t>степеш</w:t>
      </w:r>
      <w:proofErr w:type="spellEnd"/>
      <w:r w:rsidRPr="00B3731A">
        <w:rPr>
          <w:rFonts w:ascii="Times New Roman" w:hAnsi="Times New Roman" w:cs="Times New Roman"/>
          <w:sz w:val="24"/>
          <w:szCs w:val="24"/>
        </w:rPr>
        <w:t>» их развития и сложность формы.</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i/>
          <w:sz w:val="24"/>
          <w:szCs w:val="24"/>
        </w:rPr>
        <w:t>Айсберги</w:t>
      </w:r>
      <w:r w:rsidRPr="00B3731A">
        <w:rPr>
          <w:rFonts w:ascii="Times New Roman" w:hAnsi="Times New Roman" w:cs="Times New Roman"/>
          <w:sz w:val="24"/>
          <w:szCs w:val="24"/>
        </w:rPr>
        <w:t xml:space="preserve"> — это плавучие массы льда, отколовшиеся от ледников и выступающие над уровнем воды более чем на 5 м; обычно </w:t>
      </w:r>
      <w:proofErr w:type="spellStart"/>
      <w:r w:rsidRPr="00B3731A">
        <w:rPr>
          <w:rFonts w:ascii="Times New Roman" w:hAnsi="Times New Roman" w:cs="Times New Roman"/>
          <w:sz w:val="24"/>
          <w:szCs w:val="24"/>
        </w:rPr>
        <w:t>нод</w:t>
      </w:r>
      <w:proofErr w:type="spellEnd"/>
      <w:r w:rsidRPr="00B3731A">
        <w:rPr>
          <w:rFonts w:ascii="Times New Roman" w:hAnsi="Times New Roman" w:cs="Times New Roman"/>
          <w:sz w:val="24"/>
          <w:szCs w:val="24"/>
        </w:rPr>
        <w:t xml:space="preserve"> водой находится 70-80 % объема айсберга, а над се поверхностью он может возвышаться на 70-100 м. Нередко длина и ширина айсбергов достигают нескольких километров, а в Антарктике иногда встречаются ледяные «острова» длиной более 100 км.</w:t>
      </w:r>
    </w:p>
    <w:p w:rsidR="00E90C9B" w:rsidRDefault="00E90C9B" w:rsidP="009B4271">
      <w:pPr>
        <w:tabs>
          <w:tab w:val="left" w:pos="851"/>
        </w:tabs>
        <w:spacing w:after="0" w:line="240" w:lineRule="auto"/>
        <w:ind w:firstLine="567"/>
        <w:jc w:val="both"/>
        <w:rPr>
          <w:rFonts w:ascii="Times New Roman" w:hAnsi="Times New Roman" w:cs="Times New Roman"/>
          <w:sz w:val="24"/>
          <w:szCs w:val="24"/>
        </w:rPr>
      </w:pP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8.4</w:t>
      </w:r>
      <w:r w:rsidRPr="00B3731A">
        <w:rPr>
          <w:rFonts w:ascii="Times New Roman" w:hAnsi="Times New Roman" w:cs="Times New Roman"/>
          <w:sz w:val="24"/>
          <w:szCs w:val="24"/>
        </w:rPr>
        <w:t>. ГЕОЛОГИЧЕСКАЯ ДЕЯТЕЛЬНОСТЬ МОРЕЙ И ОКЕАНОВ</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Современная наука, занимающаяся исследованием морей и океанов, называется океанографией. Океанография изучает физические и химические особенности и процессы в море, биологические явления и состав животного и растительного мира, строение берегов, рельеф дна, распределение донных отложений и полезных ископаемых и др.</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Мировой океан, занимающий большую часть поверхности Земли, имеет огромное значение для нашей планеты. Особенно велика роль моря. С ним связаны важнейшие геологические процессы. Море, обладая гигантской энергией, ударами своих волн разрушает скалистые утесы берегов, даже самые крепкие монолитные горные породы, превращая их в мелкие песчинки и глинистый ил.</w:t>
      </w:r>
      <w:r>
        <w:rPr>
          <w:rFonts w:ascii="Times New Roman" w:hAnsi="Times New Roman" w:cs="Times New Roman"/>
          <w:sz w:val="24"/>
          <w:szCs w:val="24"/>
        </w:rPr>
        <w:t xml:space="preserve"> </w:t>
      </w:r>
      <w:r w:rsidRPr="00B3731A">
        <w:rPr>
          <w:rFonts w:ascii="Times New Roman" w:hAnsi="Times New Roman" w:cs="Times New Roman"/>
          <w:sz w:val="24"/>
          <w:szCs w:val="24"/>
        </w:rPr>
        <w:t>По море не только разрушает, оно также транспортирует, переносит материал и, отлагая его в виде осадка на морском дне, производит огромную созидательную работу.</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 xml:space="preserve">На дне моря образовалась и образуется основная масса осадочных горных пород.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 xml:space="preserve">В рельефе дна океанов выделяют три крупные геоморфологические единицы: подводная окраина материков, ложе Мирового океана и срединно-океанские хребты (СОХ). Средняя глубина океанов — 3,8 км, максимальная глубина — 11,034 км (желоб Челленджер — часть </w:t>
      </w:r>
      <w:proofErr w:type="spellStart"/>
      <w:r w:rsidRPr="00B3731A">
        <w:rPr>
          <w:rFonts w:ascii="Times New Roman" w:hAnsi="Times New Roman" w:cs="Times New Roman"/>
          <w:sz w:val="24"/>
          <w:szCs w:val="24"/>
        </w:rPr>
        <w:t>Марианского</w:t>
      </w:r>
      <w:proofErr w:type="spellEnd"/>
      <w:r w:rsidRPr="00B3731A">
        <w:rPr>
          <w:rFonts w:ascii="Times New Roman" w:hAnsi="Times New Roman" w:cs="Times New Roman"/>
          <w:sz w:val="24"/>
          <w:szCs w:val="24"/>
        </w:rPr>
        <w:t xml:space="preserve"> желоба).</w:t>
      </w:r>
    </w:p>
    <w:p w:rsidR="009B4271" w:rsidRDefault="009B4271" w:rsidP="009B4271">
      <w:pPr>
        <w:tabs>
          <w:tab w:val="left" w:pos="851"/>
        </w:tabs>
        <w:spacing w:after="0" w:line="240" w:lineRule="auto"/>
        <w:ind w:firstLine="567"/>
        <w:jc w:val="center"/>
        <w:rPr>
          <w:rFonts w:ascii="Times New Roman" w:hAnsi="Times New Roman" w:cs="Times New Roman"/>
          <w:sz w:val="24"/>
          <w:szCs w:val="24"/>
        </w:rPr>
      </w:pPr>
      <w:r w:rsidRPr="00B3731A">
        <w:rPr>
          <w:rFonts w:ascii="Times New Roman" w:hAnsi="Times New Roman" w:cs="Times New Roman"/>
          <w:noProof/>
          <w:sz w:val="24"/>
          <w:szCs w:val="24"/>
          <w:lang w:eastAsia="ru-RU"/>
        </w:rPr>
        <w:drawing>
          <wp:inline distT="0" distB="0" distL="0" distR="0" wp14:anchorId="76AF5039" wp14:editId="3EA5A447">
            <wp:extent cx="4520794" cy="228895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29225" cy="2293228"/>
                    </a:xfrm>
                    <a:prstGeom prst="rect">
                      <a:avLst/>
                    </a:prstGeom>
                    <a:noFill/>
                    <a:ln>
                      <a:noFill/>
                    </a:ln>
                  </pic:spPr>
                </pic:pic>
              </a:graphicData>
            </a:graphic>
          </wp:inline>
        </w:drawing>
      </w:r>
    </w:p>
    <w:p w:rsidR="009B4271" w:rsidRPr="00B3731A" w:rsidRDefault="009B4271" w:rsidP="009B4271">
      <w:pPr>
        <w:tabs>
          <w:tab w:val="left" w:pos="851"/>
        </w:tabs>
        <w:spacing w:after="0" w:line="240" w:lineRule="auto"/>
        <w:ind w:firstLine="567"/>
        <w:jc w:val="center"/>
        <w:rPr>
          <w:rFonts w:ascii="Times New Roman" w:hAnsi="Times New Roman" w:cs="Times New Roman"/>
          <w:sz w:val="20"/>
          <w:szCs w:val="20"/>
        </w:rPr>
      </w:pPr>
      <w:r w:rsidRPr="00B3731A">
        <w:rPr>
          <w:rFonts w:ascii="Times New Roman" w:hAnsi="Times New Roman" w:cs="Times New Roman"/>
          <w:sz w:val="20"/>
          <w:szCs w:val="20"/>
        </w:rPr>
        <w:t>Рис. 4. Гипсографическая кривая (Л) и обобщенный профиль дна океана (Б)</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По данным геофизиков, граница между континентальной и океанской корой не совпадает с береговой линией, а проходит у подножия подводной континентальной окраины. Таким образом, около 25 % континентальной коры находится под уровнем моря. Самым крупным и глубоким является Тихий океан, он покрывает 1/3 поверхности Земли.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b/>
          <w:i/>
          <w:sz w:val="24"/>
          <w:szCs w:val="24"/>
        </w:rPr>
        <w:lastRenderedPageBreak/>
        <w:t>Подводные окраины материков.</w:t>
      </w:r>
      <w:r>
        <w:rPr>
          <w:rFonts w:ascii="Times New Roman" w:hAnsi="Times New Roman" w:cs="Times New Roman"/>
          <w:b/>
          <w:i/>
          <w:sz w:val="24"/>
          <w:szCs w:val="24"/>
        </w:rPr>
        <w:t xml:space="preserve"> </w:t>
      </w:r>
      <w:r w:rsidRPr="00B3731A">
        <w:rPr>
          <w:rFonts w:ascii="Times New Roman" w:hAnsi="Times New Roman" w:cs="Times New Roman"/>
          <w:sz w:val="24"/>
          <w:szCs w:val="24"/>
        </w:rPr>
        <w:t>Подводные окраины материков, или континентальные окраины, представляют собой переходные зоны от континента к океану и делятся на три типа — пассивный (атлантический), активный (тихоокеанский) и трансформный.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i/>
          <w:sz w:val="24"/>
          <w:szCs w:val="24"/>
        </w:rPr>
        <w:t>Пассивные континентальные окраины</w:t>
      </w:r>
      <w:r w:rsidRPr="00003713">
        <w:rPr>
          <w:rFonts w:ascii="Times New Roman" w:hAnsi="Times New Roman" w:cs="Times New Roman"/>
          <w:sz w:val="24"/>
          <w:szCs w:val="24"/>
        </w:rPr>
        <w:t xml:space="preserve"> атлантическою типа окаймляют Северный Ледовитый океан, Норвежское море, Северное и Южное побережья Атлантического океана, значительную часть Индийского океана и в основном Антарктиду. В рельефе этих окраин выделяются: шельф, континентальный (материковый склон), континентальное (материковое) подножие.</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i/>
          <w:sz w:val="24"/>
          <w:szCs w:val="24"/>
        </w:rPr>
        <w:t xml:space="preserve">Активные континентальные окраины </w:t>
      </w:r>
      <w:r w:rsidRPr="00003713">
        <w:rPr>
          <w:rFonts w:ascii="Times New Roman" w:hAnsi="Times New Roman" w:cs="Times New Roman"/>
          <w:sz w:val="24"/>
          <w:szCs w:val="24"/>
        </w:rPr>
        <w:t>тихоокеанского тина характеризуются более сложным переходом от континента к океану. Здесь океан отделяют от континента глубоководные котловины окраинных морей, островные дуги п глубоководные желоба.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 xml:space="preserve">Котловины окраинных морей — это обширные депрессии </w:t>
      </w:r>
      <w:proofErr w:type="spellStart"/>
      <w:r w:rsidRPr="00003713">
        <w:rPr>
          <w:rFonts w:ascii="Times New Roman" w:hAnsi="Times New Roman" w:cs="Times New Roman"/>
          <w:sz w:val="24"/>
          <w:szCs w:val="24"/>
        </w:rPr>
        <w:t>изометрич</w:t>
      </w:r>
      <w:proofErr w:type="spellEnd"/>
      <w:r w:rsidRPr="00003713">
        <w:rPr>
          <w:rFonts w:ascii="Times New Roman" w:hAnsi="Times New Roman" w:cs="Times New Roman"/>
          <w:sz w:val="24"/>
          <w:szCs w:val="24"/>
        </w:rPr>
        <w:t>-ной или овальной формы с плоским или холмистым рельефом дна (Охотское, Берингово, Японское, Восточно- и Южно-Китайское моря). Глубина их достигает 3-5 км и более (Филиппинская котловина — до 6 км).</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i/>
          <w:sz w:val="24"/>
          <w:szCs w:val="24"/>
        </w:rPr>
        <w:t>Трансформные континентальные окраины</w:t>
      </w:r>
      <w:r w:rsidRPr="00003713">
        <w:rPr>
          <w:rFonts w:ascii="Times New Roman" w:hAnsi="Times New Roman" w:cs="Times New Roman"/>
          <w:sz w:val="24"/>
          <w:szCs w:val="24"/>
        </w:rPr>
        <w:t xml:space="preserve"> имеют небольшое распространение и связаны с разломами, простирающимися вдоль берега материка или островов.</w:t>
      </w:r>
    </w:p>
    <w:p w:rsidR="009B4271" w:rsidRPr="00003713" w:rsidRDefault="009B4271" w:rsidP="009B4271">
      <w:pPr>
        <w:tabs>
          <w:tab w:val="left" w:pos="851"/>
        </w:tabs>
        <w:spacing w:after="0" w:line="240" w:lineRule="auto"/>
        <w:ind w:firstLine="567"/>
        <w:jc w:val="both"/>
        <w:rPr>
          <w:rFonts w:ascii="Times New Roman" w:hAnsi="Times New Roman" w:cs="Times New Roman"/>
          <w:b/>
          <w:i/>
          <w:sz w:val="24"/>
          <w:szCs w:val="24"/>
        </w:rPr>
      </w:pPr>
      <w:r w:rsidRPr="00003713">
        <w:rPr>
          <w:rFonts w:ascii="Times New Roman" w:hAnsi="Times New Roman" w:cs="Times New Roman"/>
          <w:b/>
          <w:i/>
          <w:sz w:val="24"/>
          <w:szCs w:val="24"/>
        </w:rPr>
        <w:t>Ложе Мирового океана</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Располагается на глубине 3-4 до б км и занимает более 50 % площади океана. В его рельефе выделяются: абиссальные (от греч. «</w:t>
      </w:r>
      <w:proofErr w:type="spellStart"/>
      <w:r w:rsidRPr="00003713">
        <w:rPr>
          <w:rFonts w:ascii="Times New Roman" w:hAnsi="Times New Roman" w:cs="Times New Roman"/>
          <w:sz w:val="24"/>
          <w:szCs w:val="24"/>
        </w:rPr>
        <w:t>абисос</w:t>
      </w:r>
      <w:proofErr w:type="spellEnd"/>
      <w:r w:rsidRPr="00003713">
        <w:rPr>
          <w:rFonts w:ascii="Times New Roman" w:hAnsi="Times New Roman" w:cs="Times New Roman"/>
          <w:sz w:val="24"/>
          <w:szCs w:val="24"/>
        </w:rPr>
        <w:t>» — бездна) равнины и абиссальные подводные холмы и горы.</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Абиссальные равнины занимают значительную часть площади океана и представляют собой обширные плоские или холмистые котловины глубиной 2-3 км в Атлантическом и более глубоководные (6,5— 6,9 км) в Тихом океане.</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 xml:space="preserve">Подводные холмы встречаются между абиссальными котловинами, возвышаясь над ними не более чем на 1000 м. В </w:t>
      </w:r>
      <w:proofErr w:type="spellStart"/>
      <w:r w:rsidRPr="00003713">
        <w:rPr>
          <w:rFonts w:ascii="Times New Roman" w:hAnsi="Times New Roman" w:cs="Times New Roman"/>
          <w:sz w:val="24"/>
          <w:szCs w:val="24"/>
        </w:rPr>
        <w:t>больвюм</w:t>
      </w:r>
      <w:proofErr w:type="spellEnd"/>
      <w:r w:rsidRPr="00003713">
        <w:rPr>
          <w:rFonts w:ascii="Times New Roman" w:hAnsi="Times New Roman" w:cs="Times New Roman"/>
          <w:sz w:val="24"/>
          <w:szCs w:val="24"/>
        </w:rPr>
        <w:t xml:space="preserve"> количестве они распространены во всех океанах, особенно в Тихом океане, где занимают 80-85% площади ложа (Кеннет, 1987).</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Подводные горы высотой более 1000 м разбросаны поодиночке или вытянуты и виде рядов по ложу океана. Большинство из них представляю</w:t>
      </w:r>
      <w:r>
        <w:rPr>
          <w:rFonts w:ascii="Times New Roman" w:hAnsi="Times New Roman" w:cs="Times New Roman"/>
          <w:sz w:val="24"/>
          <w:szCs w:val="24"/>
        </w:rPr>
        <w:t>т</w:t>
      </w:r>
      <w:r w:rsidRPr="00003713">
        <w:rPr>
          <w:rFonts w:ascii="Times New Roman" w:hAnsi="Times New Roman" w:cs="Times New Roman"/>
          <w:sz w:val="24"/>
          <w:szCs w:val="24"/>
        </w:rPr>
        <w:t xml:space="preserve"> собой подводные вулканы конической формы. В Тихом океане таких гор тысячи. Они образуют подводные цепи, иногда поднимающиеся над водой в виде вулканических островов (Гавайские острова).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 xml:space="preserve">Среди подводных вулканических хребтов встречаются горы с уплощенными вершинами — </w:t>
      </w:r>
      <w:proofErr w:type="spellStart"/>
      <w:r w:rsidRPr="00003713">
        <w:rPr>
          <w:rFonts w:ascii="Times New Roman" w:hAnsi="Times New Roman" w:cs="Times New Roman"/>
          <w:sz w:val="24"/>
          <w:szCs w:val="24"/>
        </w:rPr>
        <w:t>гайоты</w:t>
      </w:r>
      <w:proofErr w:type="spellEnd"/>
      <w:r w:rsidRPr="00003713">
        <w:rPr>
          <w:rFonts w:ascii="Times New Roman" w:hAnsi="Times New Roman" w:cs="Times New Roman"/>
          <w:sz w:val="24"/>
          <w:szCs w:val="24"/>
        </w:rPr>
        <w:t xml:space="preserve"> (</w:t>
      </w:r>
      <w:proofErr w:type="spellStart"/>
      <w:r w:rsidRPr="00003713">
        <w:rPr>
          <w:rFonts w:ascii="Times New Roman" w:hAnsi="Times New Roman" w:cs="Times New Roman"/>
          <w:sz w:val="24"/>
          <w:szCs w:val="24"/>
        </w:rPr>
        <w:t>гийоты</w:t>
      </w:r>
      <w:proofErr w:type="spellEnd"/>
      <w:r w:rsidRPr="00003713">
        <w:rPr>
          <w:rFonts w:ascii="Times New Roman" w:hAnsi="Times New Roman" w:cs="Times New Roman"/>
          <w:sz w:val="24"/>
          <w:szCs w:val="24"/>
        </w:rPr>
        <w:t xml:space="preserve">), или столовые горы, находящиеся на глубине 2-2,5 км. Плоская поверхность их образовалась в надводных условиях в результате абразионных процессов; в последующем тектонические движения привели к погружению их на глубину. На поверхности </w:t>
      </w:r>
      <w:proofErr w:type="spellStart"/>
      <w:r w:rsidRPr="00003713">
        <w:rPr>
          <w:rFonts w:ascii="Times New Roman" w:hAnsi="Times New Roman" w:cs="Times New Roman"/>
          <w:sz w:val="24"/>
          <w:szCs w:val="24"/>
        </w:rPr>
        <w:t>гайотов</w:t>
      </w:r>
      <w:proofErr w:type="spellEnd"/>
      <w:r w:rsidRPr="00003713">
        <w:rPr>
          <w:rFonts w:ascii="Times New Roman" w:hAnsi="Times New Roman" w:cs="Times New Roman"/>
          <w:sz w:val="24"/>
          <w:szCs w:val="24"/>
        </w:rPr>
        <w:t xml:space="preserve"> встречаются коралловые рифы, мелководные осадки со следами деятельности волн.</w:t>
      </w:r>
    </w:p>
    <w:p w:rsidR="009B4271" w:rsidRPr="00003713" w:rsidRDefault="009B4271" w:rsidP="009B4271">
      <w:pPr>
        <w:tabs>
          <w:tab w:val="left" w:pos="851"/>
        </w:tabs>
        <w:spacing w:after="0" w:line="240" w:lineRule="auto"/>
        <w:ind w:firstLine="567"/>
        <w:jc w:val="both"/>
        <w:rPr>
          <w:rFonts w:ascii="Times New Roman" w:hAnsi="Times New Roman" w:cs="Times New Roman"/>
          <w:b/>
          <w:i/>
          <w:sz w:val="24"/>
          <w:szCs w:val="24"/>
        </w:rPr>
      </w:pPr>
      <w:r w:rsidRPr="00003713">
        <w:rPr>
          <w:rFonts w:ascii="Times New Roman" w:hAnsi="Times New Roman" w:cs="Times New Roman"/>
          <w:b/>
          <w:i/>
          <w:sz w:val="24"/>
          <w:szCs w:val="24"/>
        </w:rPr>
        <w:t>Срединно-океанские хребты (СОХ)</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Проходят через все океаны. Общая протяженность их (с ответвлениями) около 80 тыс. км. Они образуют пояс, который протягивается от азиатского шельфа через Северный Ледовитый океан, пересекает с севера на юг Атлантический океан, огибая Африку, заходит в Индийский океан, где разделяется на две ветви. Одна ветвь протягивается на северо-запад до Аденского залива (где соединяется с межконтинентальным и континентальным рифтами), другая, огибая с юга Австралию, продолжается в юго-восточной части Тихого океана, а далее вплотную примыкает к материку Северной Америки. Высота СОХ над дном океана 1-3, иногда до 4 км, ширина — до 2-3 тыс. км.</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Мировой океан представляет собой одну из наиболее динамичных сред на планете. Воды морей и океанов находятся в постоянном движении, которое разнообразно по сво</w:t>
      </w:r>
      <w:r>
        <w:rPr>
          <w:rFonts w:ascii="Times New Roman" w:hAnsi="Times New Roman" w:cs="Times New Roman"/>
          <w:sz w:val="24"/>
          <w:szCs w:val="24"/>
        </w:rPr>
        <w:t>ему происхождению: волновые дви</w:t>
      </w:r>
      <w:r w:rsidRPr="00FB6935">
        <w:rPr>
          <w:rFonts w:ascii="Times New Roman" w:hAnsi="Times New Roman" w:cs="Times New Roman"/>
          <w:sz w:val="24"/>
          <w:szCs w:val="24"/>
        </w:rPr>
        <w:t>жения под действием ветра, морские течения, приливы и отливы, гигантские волны — цунами.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lastRenderedPageBreak/>
        <w:t xml:space="preserve">Основная масса </w:t>
      </w:r>
      <w:r w:rsidRPr="00FB6935">
        <w:rPr>
          <w:rFonts w:ascii="Times New Roman" w:hAnsi="Times New Roman" w:cs="Times New Roman"/>
          <w:i/>
          <w:sz w:val="24"/>
          <w:szCs w:val="24"/>
        </w:rPr>
        <w:t>осадочного материала</w:t>
      </w:r>
      <w:r w:rsidRPr="00FB6935">
        <w:rPr>
          <w:rFonts w:ascii="Times New Roman" w:hAnsi="Times New Roman" w:cs="Times New Roman"/>
          <w:sz w:val="24"/>
          <w:szCs w:val="24"/>
        </w:rPr>
        <w:t xml:space="preserve"> нашей планеты находится не па континенте, а скрыта под волнами океана. Мировой океан представляет собой огромный резервуар, куда поступает осадочный материал различными путями: приносится реками, за счет абразии, то есть разрушения берегов </w:t>
      </w:r>
      <w:proofErr w:type="spellStart"/>
      <w:r w:rsidRPr="00FB6935">
        <w:rPr>
          <w:rFonts w:ascii="Times New Roman" w:hAnsi="Times New Roman" w:cs="Times New Roman"/>
          <w:sz w:val="24"/>
          <w:szCs w:val="24"/>
        </w:rPr>
        <w:t>волноприбоем</w:t>
      </w:r>
      <w:proofErr w:type="spellEnd"/>
      <w:r w:rsidRPr="00FB6935">
        <w:rPr>
          <w:rFonts w:ascii="Times New Roman" w:hAnsi="Times New Roman" w:cs="Times New Roman"/>
          <w:sz w:val="24"/>
          <w:szCs w:val="24"/>
        </w:rPr>
        <w:t>, таяния ледников, айсбергов, эолового сноса обломков горных пород, извержения вулканов, в результате скопления остатков организмов в океане, осаждения химическим путем и скопления метеоритной пыли.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8.5</w:t>
      </w:r>
      <w:r w:rsidRPr="00FB6935">
        <w:rPr>
          <w:rFonts w:ascii="Times New Roman" w:hAnsi="Times New Roman" w:cs="Times New Roman"/>
          <w:sz w:val="24"/>
          <w:szCs w:val="24"/>
        </w:rPr>
        <w:t>. ГЕОЛОГИЧЕСКАЯ ДЕЯТЕЛЬНОСТЬ ОЗЕР И БОЛОТ</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Озерами называются впадины па поверхности суши, заполненные водой и не имеющие непосредственной связи с Мировым океаном. Их суммарная площадь составляет около 2,7 млн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 или 1,8% поверхности суши. Всесторонним изучением озер занимается географическая наука лимнология, или озероведение.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Озера очень разнообразны по своим размерам, происхождению озерных впадин, гидрогеологическому режиму, химическому составу воды. Самыми </w:t>
      </w:r>
      <w:proofErr w:type="gramStart"/>
      <w:r w:rsidRPr="00FB6935">
        <w:rPr>
          <w:rFonts w:ascii="Times New Roman" w:hAnsi="Times New Roman" w:cs="Times New Roman"/>
          <w:sz w:val="24"/>
          <w:szCs w:val="24"/>
        </w:rPr>
        <w:t>крупными</w:t>
      </w:r>
      <w:proofErr w:type="gramEnd"/>
      <w:r w:rsidRPr="00FB6935">
        <w:rPr>
          <w:rFonts w:ascii="Times New Roman" w:hAnsi="Times New Roman" w:cs="Times New Roman"/>
          <w:sz w:val="24"/>
          <w:szCs w:val="24"/>
        </w:rPr>
        <w:t xml:space="preserve"> но занимаемой площади являются Каспийское море-озеро (395 тыс.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 озеро Верхнее в Северной Америке (82,4 тыс.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 и озеро Виктория в Африке (69,4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Наибольшую глубину имеют озеро</w:t>
      </w:r>
      <w:r>
        <w:rPr>
          <w:rFonts w:ascii="Times New Roman" w:hAnsi="Times New Roman" w:cs="Times New Roman"/>
          <w:sz w:val="24"/>
          <w:szCs w:val="24"/>
        </w:rPr>
        <w:t xml:space="preserve"> Байкал (1741 м) и озеро </w:t>
      </w:r>
      <w:proofErr w:type="spellStart"/>
      <w:r>
        <w:rPr>
          <w:rFonts w:ascii="Times New Roman" w:hAnsi="Times New Roman" w:cs="Times New Roman"/>
          <w:sz w:val="24"/>
          <w:szCs w:val="24"/>
        </w:rPr>
        <w:t>Тагань</w:t>
      </w:r>
      <w:r w:rsidRPr="00FB6935">
        <w:rPr>
          <w:rFonts w:ascii="Times New Roman" w:hAnsi="Times New Roman" w:cs="Times New Roman"/>
          <w:sz w:val="24"/>
          <w:szCs w:val="24"/>
        </w:rPr>
        <w:t>ика</w:t>
      </w:r>
      <w:proofErr w:type="spellEnd"/>
      <w:r w:rsidRPr="00FB6935">
        <w:rPr>
          <w:rFonts w:ascii="Times New Roman" w:hAnsi="Times New Roman" w:cs="Times New Roman"/>
          <w:sz w:val="24"/>
          <w:szCs w:val="24"/>
        </w:rPr>
        <w:t xml:space="preserve"> (1435 м).</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 зависимости от происхождения их впадин озера делят на эндогенные, экзогенные и смешанного генезиса.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Среди эндогенных озер, впадины которых сформировались в результате процессов внутренней геодинамики, выделяют две главные группы — тектонические и вулканические.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Тектонические озера обычно приурочены к крупным </w:t>
      </w:r>
      <w:proofErr w:type="spellStart"/>
      <w:r w:rsidRPr="00FB6935">
        <w:rPr>
          <w:rFonts w:ascii="Times New Roman" w:hAnsi="Times New Roman" w:cs="Times New Roman"/>
          <w:sz w:val="24"/>
          <w:szCs w:val="24"/>
        </w:rPr>
        <w:t>рифтовым</w:t>
      </w:r>
      <w:proofErr w:type="spellEnd"/>
      <w:r w:rsidRPr="00FB6935">
        <w:rPr>
          <w:rFonts w:ascii="Times New Roman" w:hAnsi="Times New Roman" w:cs="Times New Roman"/>
          <w:sz w:val="24"/>
          <w:szCs w:val="24"/>
        </w:rPr>
        <w:t xml:space="preserve"> структурам в зонах разломов земной коры. Они, как правило, линейно вытянуты и характеризуются большими глубинами. К этой группе относятся озера Байкал, Иссык-Куль, а также Мертвое море на Аравийском полуострове и озеро Танганьика в Африке.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Вулканические озера образуются в кратерах потухших вулканов и трубок взрыва, реже в результате </w:t>
      </w:r>
      <w:proofErr w:type="spellStart"/>
      <w:r w:rsidRPr="00FB6935">
        <w:rPr>
          <w:rFonts w:ascii="Times New Roman" w:hAnsi="Times New Roman" w:cs="Times New Roman"/>
          <w:sz w:val="24"/>
          <w:szCs w:val="24"/>
        </w:rPr>
        <w:t>подпруживания</w:t>
      </w:r>
      <w:proofErr w:type="spellEnd"/>
      <w:r w:rsidRPr="00FB6935">
        <w:rPr>
          <w:rFonts w:ascii="Times New Roman" w:hAnsi="Times New Roman" w:cs="Times New Roman"/>
          <w:sz w:val="24"/>
          <w:szCs w:val="24"/>
        </w:rPr>
        <w:t xml:space="preserve"> долин лавовыми потоками. Кратерные озера обычно имеют округлую в плане форму и сравнительно небольшие размеры (некоторые озера Камчатки, Курильских островов, Исландии).</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i/>
          <w:sz w:val="24"/>
          <w:szCs w:val="24"/>
        </w:rPr>
        <w:t>Экзогенные озера более многообразны</w:t>
      </w:r>
      <w:r w:rsidRPr="00FB6935">
        <w:rPr>
          <w:rFonts w:ascii="Times New Roman" w:hAnsi="Times New Roman" w:cs="Times New Roman"/>
          <w:sz w:val="24"/>
          <w:szCs w:val="24"/>
        </w:rPr>
        <w:t>. В зависимости от экзогенных процессов, сформировавших их впадины, могут быть выделены ледниковые, карстовые, пойменные и дельтовые, обвальные и техногенные озера.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Ледниковые озера обычно заполняют впадины, образованные при эрозионной деятельности ледников (</w:t>
      </w:r>
      <w:proofErr w:type="spellStart"/>
      <w:r w:rsidRPr="00FB6935">
        <w:rPr>
          <w:rFonts w:ascii="Times New Roman" w:hAnsi="Times New Roman" w:cs="Times New Roman"/>
          <w:sz w:val="24"/>
          <w:szCs w:val="24"/>
        </w:rPr>
        <w:t>троговые</w:t>
      </w:r>
      <w:proofErr w:type="spellEnd"/>
      <w:r w:rsidRPr="00FB6935">
        <w:rPr>
          <w:rFonts w:ascii="Times New Roman" w:hAnsi="Times New Roman" w:cs="Times New Roman"/>
          <w:sz w:val="24"/>
          <w:szCs w:val="24"/>
        </w:rPr>
        <w:t xml:space="preserve"> долины, ванны выпахивания) или неравномерном накоплении морен. Реже — вследствие </w:t>
      </w:r>
      <w:proofErr w:type="spellStart"/>
      <w:r w:rsidRPr="00FB6935">
        <w:rPr>
          <w:rFonts w:ascii="Times New Roman" w:hAnsi="Times New Roman" w:cs="Times New Roman"/>
          <w:sz w:val="24"/>
          <w:szCs w:val="24"/>
        </w:rPr>
        <w:t>подпруживания</w:t>
      </w:r>
      <w:proofErr w:type="spellEnd"/>
      <w:r w:rsidRPr="00FB6935">
        <w:rPr>
          <w:rFonts w:ascii="Times New Roman" w:hAnsi="Times New Roman" w:cs="Times New Roman"/>
          <w:sz w:val="24"/>
          <w:szCs w:val="24"/>
        </w:rPr>
        <w:t xml:space="preserve"> конечно-моренными грядами водных потоков. Особенно широко распространены в районах, испытавших в четвертичное время покровное оледенение (Скандинавия, Кольский п-ов, Карелия).</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Карстовые озера представляют собой заполненные водой крупные воронки и котловины на поверхности растворимых пород — карбонатных, сульфатных, галоидных либо котловины, возникающие в результате провалов горных пород над подземными карстовыми пустотами. Такие озера обычно имеют сравнительно небольшие размеры. Они широко распространены в Ленинградской области, </w:t>
      </w:r>
      <w:proofErr w:type="spellStart"/>
      <w:r w:rsidRPr="00FB6935">
        <w:rPr>
          <w:rFonts w:ascii="Times New Roman" w:hAnsi="Times New Roman" w:cs="Times New Roman"/>
          <w:sz w:val="24"/>
          <w:szCs w:val="24"/>
        </w:rPr>
        <w:t>Онежско-Велозерском</w:t>
      </w:r>
      <w:proofErr w:type="spellEnd"/>
      <w:r w:rsidRPr="00FB6935">
        <w:rPr>
          <w:rFonts w:ascii="Times New Roman" w:hAnsi="Times New Roman" w:cs="Times New Roman"/>
          <w:sz w:val="24"/>
          <w:szCs w:val="24"/>
        </w:rPr>
        <w:t xml:space="preserve"> водоразделе и других районах. В областях развития многолетнемерзлых пород встречаются термокарстовые озера, впадины которых образовались в связи с </w:t>
      </w:r>
      <w:proofErr w:type="spellStart"/>
      <w:r w:rsidRPr="00FB6935">
        <w:rPr>
          <w:rFonts w:ascii="Times New Roman" w:hAnsi="Times New Roman" w:cs="Times New Roman"/>
          <w:sz w:val="24"/>
          <w:szCs w:val="24"/>
        </w:rPr>
        <w:t>вытаиванием</w:t>
      </w:r>
      <w:proofErr w:type="spellEnd"/>
      <w:r w:rsidRPr="00FB6935">
        <w:rPr>
          <w:rFonts w:ascii="Times New Roman" w:hAnsi="Times New Roman" w:cs="Times New Roman"/>
          <w:sz w:val="24"/>
          <w:szCs w:val="24"/>
        </w:rPr>
        <w:t xml:space="preserve"> льда и </w:t>
      </w:r>
      <w:proofErr w:type="gramStart"/>
      <w:r w:rsidRPr="00FB6935">
        <w:rPr>
          <w:rFonts w:ascii="Times New Roman" w:hAnsi="Times New Roman" w:cs="Times New Roman"/>
          <w:sz w:val="24"/>
          <w:szCs w:val="24"/>
        </w:rPr>
        <w:t>последующими просадками</w:t>
      </w:r>
      <w:proofErr w:type="gramEnd"/>
      <w:r w:rsidRPr="00FB6935">
        <w:rPr>
          <w:rFonts w:ascii="Times New Roman" w:hAnsi="Times New Roman" w:cs="Times New Roman"/>
          <w:sz w:val="24"/>
          <w:szCs w:val="24"/>
        </w:rPr>
        <w:t xml:space="preserve"> и провалами над образовавшимися полостями.</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Пойменные и дельтовые озера образуются в </w:t>
      </w:r>
      <w:proofErr w:type="spellStart"/>
      <w:r w:rsidRPr="00FB6935">
        <w:rPr>
          <w:rFonts w:ascii="Times New Roman" w:hAnsi="Times New Roman" w:cs="Times New Roman"/>
          <w:sz w:val="24"/>
          <w:szCs w:val="24"/>
        </w:rPr>
        <w:t>отшнурованных</w:t>
      </w:r>
      <w:proofErr w:type="spellEnd"/>
      <w:r w:rsidRPr="00FB6935">
        <w:rPr>
          <w:rFonts w:ascii="Times New Roman" w:hAnsi="Times New Roman" w:cs="Times New Roman"/>
          <w:sz w:val="24"/>
          <w:szCs w:val="24"/>
        </w:rPr>
        <w:t xml:space="preserve"> участках русла — старицах, расположенных в поймах рек, или представляют собой части многочисленных рукавов их дельт. В плане имеют обычно серповидную или удлиненную форму.</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lastRenderedPageBreak/>
        <w:t xml:space="preserve">Обвальные озера распространены в основном в горных районах и возникают в результате </w:t>
      </w:r>
      <w:proofErr w:type="spellStart"/>
      <w:r w:rsidRPr="00FB6935">
        <w:rPr>
          <w:rFonts w:ascii="Times New Roman" w:hAnsi="Times New Roman" w:cs="Times New Roman"/>
          <w:sz w:val="24"/>
          <w:szCs w:val="24"/>
        </w:rPr>
        <w:t>запруживания</w:t>
      </w:r>
      <w:proofErr w:type="spellEnd"/>
      <w:r w:rsidRPr="00FB6935">
        <w:rPr>
          <w:rFonts w:ascii="Times New Roman" w:hAnsi="Times New Roman" w:cs="Times New Roman"/>
          <w:sz w:val="24"/>
          <w:szCs w:val="24"/>
        </w:rPr>
        <w:t xml:space="preserve"> долин рек обвалами. По механизму всего образования они являются плотинными, так как одной из стенок озерной впадины является плотина. </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Некоторые крупные озера (моря) являются остатками былых морских бассейнов. Это так называемые реликтовые озера — Каспийское, Аральское. Следует отметить, что большинство крупных озер на земном шаре имеет тектоническое или смешанное происхождение.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По гидрогеологическому режиму озера деляг на проточные и бессточные. Проточными считаются озера, связанные как с впадающими, так и с вытекающими из них водотоками. Примером может служить озеро Байкал, куда впадают многие реки (реки Баргузин, Селенга и др.) и из которого вытекает река Ангара.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Бессточные озера не имеют вытекающих из них водотоков, и вся их водная масса расходуется только на испарение (Каспийское, Аральское, Балхаш и др.).</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Вода озерных водоемов всегда содержит то или иное количество растворенных минеральных компонентов. Степень общей минерализации, или соленость, зависит в основном от климатических условий и гидрогеологического режима.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b/>
          <w:i/>
          <w:sz w:val="24"/>
          <w:szCs w:val="24"/>
        </w:rPr>
        <w:t>Геологическая деятельность озер</w:t>
      </w:r>
      <w:r>
        <w:rPr>
          <w:rFonts w:ascii="Times New Roman" w:hAnsi="Times New Roman" w:cs="Times New Roman"/>
          <w:b/>
          <w:i/>
          <w:sz w:val="24"/>
          <w:szCs w:val="24"/>
        </w:rPr>
        <w:t xml:space="preserve">. </w:t>
      </w:r>
      <w:r w:rsidRPr="00FB6935">
        <w:rPr>
          <w:rFonts w:ascii="Times New Roman" w:hAnsi="Times New Roman" w:cs="Times New Roman"/>
          <w:sz w:val="24"/>
          <w:szCs w:val="24"/>
        </w:rPr>
        <w:t>Работа озер очень близка к деятельности морских водоемов и отличается в основном масштабами своего проявления. Она складывается из разрушения берегов и прибрежных частей дна, переноса и сортировки материала внутри водоема, накопления осадков.</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Разрушительная работа (озерная абразия) происходит в основном в прибрежной зоне и связана с воздействием ветровых воли. Под ударами волн берег разрушается и постепенно отступает. Интенсивность разрушения находится в прямой зависимости от величины водоема. У относительно небольших озер с установившимся уровнем абразия минимальна.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Весь материал, поступающий в озера в результате их разрушительной деятельности, а также принесенный реками, ручьями, ветром, разносится волнами и течениями по всему водоему и в конечном итоге отлагается на его дне. Перенос происходит как в механической форме — перекатыванием по дну и в виде взвесей, так и в химической — в виде истинных и коллоидных растворов.</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i/>
          <w:sz w:val="24"/>
          <w:szCs w:val="24"/>
        </w:rPr>
        <w:t>Осадконакопление или аккумулятивная деятельнос</w:t>
      </w:r>
      <w:r w:rsidRPr="00FB6935">
        <w:rPr>
          <w:rFonts w:ascii="Times New Roman" w:hAnsi="Times New Roman" w:cs="Times New Roman"/>
          <w:sz w:val="24"/>
          <w:szCs w:val="24"/>
        </w:rPr>
        <w:t>ть, играет наиболее важную роль в геологической работе озер.</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 озерах образуются все генетические типы осадков: терригенные, органогенные и хемогенные. Преобладание тех или иных типов осадков зависит от климатических условий, рельефа, проточности озер и их солености. Озерные отложения часто обладают тонкой горизонтальной слоистостью, что обусловлено сравнительно спокойным гидродинамическим режимом среды осадконакопления.</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Терригенные (обломочные) осадки наиболее характерны для пресноводных проточных озер, расположенных в районах влажного климата, с которыми связан интенсивный поверхностный сток. Благоприятствует </w:t>
      </w:r>
      <w:proofErr w:type="gramStart"/>
      <w:r w:rsidRPr="00FB6935">
        <w:rPr>
          <w:rFonts w:ascii="Times New Roman" w:hAnsi="Times New Roman" w:cs="Times New Roman"/>
          <w:sz w:val="24"/>
          <w:szCs w:val="24"/>
        </w:rPr>
        <w:t>их образованию</w:t>
      </w:r>
      <w:proofErr w:type="gramEnd"/>
      <w:r w:rsidRPr="00FB6935">
        <w:rPr>
          <w:rFonts w:ascii="Times New Roman" w:hAnsi="Times New Roman" w:cs="Times New Roman"/>
          <w:sz w:val="24"/>
          <w:szCs w:val="24"/>
        </w:rPr>
        <w:t xml:space="preserve"> расчлененный гористый рельеф окружающей суши.</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i/>
          <w:sz w:val="24"/>
          <w:szCs w:val="24"/>
        </w:rPr>
        <w:t>Болотами называются</w:t>
      </w:r>
      <w:r w:rsidRPr="00004A39">
        <w:rPr>
          <w:rFonts w:ascii="Times New Roman" w:hAnsi="Times New Roman" w:cs="Times New Roman"/>
          <w:sz w:val="24"/>
          <w:szCs w:val="24"/>
        </w:rPr>
        <w:t xml:space="preserve"> участки земной поверхности с избыточным увлажнением верхних горизонтов горных пород и развитием влаголюбивой болотной растительности. На земном шаре они занимают площадь около 2 млн км</w:t>
      </w:r>
      <w:r w:rsidRPr="00004A39">
        <w:rPr>
          <w:rFonts w:ascii="Times New Roman" w:hAnsi="Times New Roman" w:cs="Times New Roman"/>
          <w:sz w:val="24"/>
          <w:szCs w:val="24"/>
          <w:vertAlign w:val="superscript"/>
        </w:rPr>
        <w:t>2</w:t>
      </w:r>
      <w:r w:rsidRPr="00004A39">
        <w:rPr>
          <w:rFonts w:ascii="Times New Roman" w:hAnsi="Times New Roman" w:cs="Times New Roman"/>
          <w:sz w:val="24"/>
          <w:szCs w:val="24"/>
        </w:rPr>
        <w:t>.</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Болота формируются на различных элементах рельефа, везде, где создаются условия для избыточного увлажнения. Причинами увлажнения могут быть обильные атмосферные осадки, поэтому болота располагаются в областях влажного </w:t>
      </w:r>
      <w:proofErr w:type="spellStart"/>
      <w:r w:rsidRPr="00004A39">
        <w:rPr>
          <w:rFonts w:ascii="Times New Roman" w:hAnsi="Times New Roman" w:cs="Times New Roman"/>
          <w:sz w:val="24"/>
          <w:szCs w:val="24"/>
        </w:rPr>
        <w:t>гумидного</w:t>
      </w:r>
      <w:proofErr w:type="spellEnd"/>
      <w:r w:rsidRPr="00004A39">
        <w:rPr>
          <w:rFonts w:ascii="Times New Roman" w:hAnsi="Times New Roman" w:cs="Times New Roman"/>
          <w:sz w:val="24"/>
          <w:szCs w:val="24"/>
        </w:rPr>
        <w:t xml:space="preserve"> климата, а также близкое к поверхности залегание водоупорных слоев, препятствующее дренажу грунтовых вод и обусловливающее их высокое стояние. Во многих районах нашей страны роль таких </w:t>
      </w:r>
      <w:proofErr w:type="spellStart"/>
      <w:r w:rsidRPr="00004A39">
        <w:rPr>
          <w:rFonts w:ascii="Times New Roman" w:hAnsi="Times New Roman" w:cs="Times New Roman"/>
          <w:sz w:val="24"/>
          <w:szCs w:val="24"/>
        </w:rPr>
        <w:t>водоупоров</w:t>
      </w:r>
      <w:proofErr w:type="spellEnd"/>
      <w:r w:rsidRPr="00004A39">
        <w:rPr>
          <w:rFonts w:ascii="Times New Roman" w:hAnsi="Times New Roman" w:cs="Times New Roman"/>
          <w:sz w:val="24"/>
          <w:szCs w:val="24"/>
        </w:rPr>
        <w:t xml:space="preserve"> играют многолетнемерзлые горные породы. В зависимости от местоположения, особенностей литания и растительности выделяют низинные, верховые, переходные (располагаются внутри континентов) и приморские болота.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b/>
          <w:i/>
          <w:sz w:val="24"/>
          <w:szCs w:val="24"/>
        </w:rPr>
        <w:lastRenderedPageBreak/>
        <w:t>Геологическая деятельность боло</w:t>
      </w:r>
      <w:r w:rsidRPr="00004A39">
        <w:rPr>
          <w:rFonts w:ascii="Times New Roman" w:hAnsi="Times New Roman" w:cs="Times New Roman"/>
          <w:sz w:val="24"/>
          <w:szCs w:val="24"/>
        </w:rPr>
        <w:t>т</w:t>
      </w:r>
      <w:r>
        <w:rPr>
          <w:rFonts w:ascii="Times New Roman" w:hAnsi="Times New Roman" w:cs="Times New Roman"/>
          <w:sz w:val="24"/>
          <w:szCs w:val="24"/>
        </w:rPr>
        <w:t xml:space="preserve">. </w:t>
      </w:r>
      <w:r w:rsidRPr="00004A39">
        <w:rPr>
          <w:rFonts w:ascii="Times New Roman" w:hAnsi="Times New Roman" w:cs="Times New Roman"/>
          <w:sz w:val="24"/>
          <w:szCs w:val="24"/>
        </w:rPr>
        <w:t>Преимущественно сводится к процессам осадконако</w:t>
      </w:r>
      <w:r>
        <w:rPr>
          <w:rFonts w:ascii="Times New Roman" w:hAnsi="Times New Roman" w:cs="Times New Roman"/>
          <w:sz w:val="24"/>
          <w:szCs w:val="24"/>
        </w:rPr>
        <w:t>п</w:t>
      </w:r>
      <w:r w:rsidRPr="00004A39">
        <w:rPr>
          <w:rFonts w:ascii="Times New Roman" w:hAnsi="Times New Roman" w:cs="Times New Roman"/>
          <w:sz w:val="24"/>
          <w:szCs w:val="24"/>
        </w:rPr>
        <w:t>ления. Здесь накапливаются органогенные и в значительно меньшей степени хемо</w:t>
      </w:r>
      <w:r>
        <w:rPr>
          <w:rFonts w:ascii="Times New Roman" w:hAnsi="Times New Roman" w:cs="Times New Roman"/>
          <w:sz w:val="24"/>
          <w:szCs w:val="24"/>
        </w:rPr>
        <w:t>генн</w:t>
      </w:r>
      <w:r w:rsidRPr="00004A39">
        <w:rPr>
          <w:rFonts w:ascii="Times New Roman" w:hAnsi="Times New Roman" w:cs="Times New Roman"/>
          <w:sz w:val="24"/>
          <w:szCs w:val="24"/>
        </w:rPr>
        <w:t>ые осадки. Терригенные осадки практически отсутствуют.</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Среди органогенных о</w:t>
      </w:r>
      <w:r>
        <w:rPr>
          <w:rFonts w:ascii="Times New Roman" w:hAnsi="Times New Roman" w:cs="Times New Roman"/>
          <w:sz w:val="24"/>
          <w:szCs w:val="24"/>
        </w:rPr>
        <w:t>тло</w:t>
      </w:r>
      <w:r w:rsidRPr="00004A39">
        <w:rPr>
          <w:rFonts w:ascii="Times New Roman" w:hAnsi="Times New Roman" w:cs="Times New Roman"/>
          <w:sz w:val="24"/>
          <w:szCs w:val="24"/>
        </w:rPr>
        <w:t>жений наиболее важным является торф. Исходным материалом для его образования являются остатки различной болотной растительности, мхов, трав, кустарников и деревьев, при этом важнейшую роль играет клетчатка растений, состоящая из углерода, водорода, кислорода и азота.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В болотах вследствие накопления значительных толщ органических остатков доступ воздуха ограничен. Поэтому дальнейшие преобразования органической массы происходят при ограниченном доступе или без доступа кислорода. В верхних частях бассейнов, где имеется ограниченный доступ воздуха, происходит частичное </w:t>
      </w:r>
      <w:proofErr w:type="spellStart"/>
      <w:r w:rsidRPr="00004A39">
        <w:rPr>
          <w:rFonts w:ascii="Times New Roman" w:hAnsi="Times New Roman" w:cs="Times New Roman"/>
          <w:sz w:val="24"/>
          <w:szCs w:val="24"/>
        </w:rPr>
        <w:t>преобразогзаиие</w:t>
      </w:r>
      <w:proofErr w:type="spellEnd"/>
      <w:r w:rsidRPr="00004A39">
        <w:rPr>
          <w:rFonts w:ascii="Times New Roman" w:hAnsi="Times New Roman" w:cs="Times New Roman"/>
          <w:sz w:val="24"/>
          <w:szCs w:val="24"/>
        </w:rPr>
        <w:t xml:space="preserve"> растительного материала в перегной, или гумус (от лат. «</w:t>
      </w:r>
      <w:proofErr w:type="spellStart"/>
      <w:r w:rsidRPr="00004A39">
        <w:rPr>
          <w:rFonts w:ascii="Times New Roman" w:hAnsi="Times New Roman" w:cs="Times New Roman"/>
          <w:sz w:val="24"/>
          <w:szCs w:val="24"/>
        </w:rPr>
        <w:t>хумус</w:t>
      </w:r>
      <w:proofErr w:type="spellEnd"/>
      <w:r w:rsidRPr="00004A39">
        <w:rPr>
          <w:rFonts w:ascii="Times New Roman" w:hAnsi="Times New Roman" w:cs="Times New Roman"/>
          <w:sz w:val="24"/>
          <w:szCs w:val="24"/>
        </w:rPr>
        <w:t>» — земля). В нижних частях в условиях полного отсутствия кислорода и в среде деятельности анаэробных бактерий перегнивающая растительная масса преобразуется в торф.</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Этот медленный процесс гниения, происходящий без доступа воздуха и ведущий к образованию торфа, называют гумификацией, или начальной стадией </w:t>
      </w:r>
      <w:proofErr w:type="spellStart"/>
      <w:r w:rsidRPr="00004A39">
        <w:rPr>
          <w:rFonts w:ascii="Times New Roman" w:hAnsi="Times New Roman" w:cs="Times New Roman"/>
          <w:sz w:val="24"/>
          <w:szCs w:val="24"/>
        </w:rPr>
        <w:t>углефикации</w:t>
      </w:r>
      <w:proofErr w:type="spellEnd"/>
      <w:r w:rsidRPr="00004A39">
        <w:rPr>
          <w:rFonts w:ascii="Times New Roman" w:hAnsi="Times New Roman" w:cs="Times New Roman"/>
          <w:sz w:val="24"/>
          <w:szCs w:val="24"/>
        </w:rPr>
        <w:t>. В ходе него происходит постепенное возрастание в породе содержания углерода (до 57-59 %).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8.6</w:t>
      </w:r>
      <w:r w:rsidRPr="00004A39">
        <w:rPr>
          <w:rFonts w:ascii="Times New Roman" w:hAnsi="Times New Roman" w:cs="Times New Roman"/>
          <w:sz w:val="24"/>
          <w:szCs w:val="24"/>
        </w:rPr>
        <w:t xml:space="preserve"> ГРАВИТАЦИОННЫЕ ПРОЦЕССЫ</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Понятие гравитационные геологические процессы включает в себя разрушение горных пород или осадков в верхних частях склонов, перемещение разрушенного материала вниз по склону под действием силы тяжести и накопление сто в пониженных участках рельефа. Эти процессы происходят на склонах гор, берегов морей и рек; на наклонном морском дне. Перемещающийся материал может находиться в твердом или полужидком состоянии. Все перемещения такого рода происходят эпизодически — в одни периоды склон относительно устойчив, в другие он теряет устойчивость и начинается движение материала.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Причинами, вызывающими гравитационный перенос горных пород и осадков, могут являться природные регулярно повторяющиеся события, такие как сезонные дожди, таяние снега, оттаивание грунта, удаление пород из основания склона в результате подмывания рекой (эрозия) и морем (абразия). В число причин могут быть включены также землетрясения и воздействие человека на окружающую среду.</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Главной движущей силой, перемещающей массы вещества из повышенных участков рельефа в пониженные, является сила тяжести. Эффект действия силы тяжести зависит от характера склона, по которому происходит движение, и </w:t>
      </w:r>
      <w:r>
        <w:rPr>
          <w:rFonts w:ascii="Times New Roman" w:hAnsi="Times New Roman" w:cs="Times New Roman"/>
          <w:sz w:val="24"/>
          <w:szCs w:val="24"/>
        </w:rPr>
        <w:t xml:space="preserve">от </w:t>
      </w:r>
      <w:r w:rsidRPr="00004A39">
        <w:rPr>
          <w:rFonts w:ascii="Times New Roman" w:hAnsi="Times New Roman" w:cs="Times New Roman"/>
          <w:sz w:val="24"/>
          <w:szCs w:val="24"/>
        </w:rPr>
        <w:t>внутреннего сцепления и прочности горных пород и осадков, участвующих в этом переносе.</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b/>
          <w:i/>
          <w:sz w:val="24"/>
          <w:szCs w:val="24"/>
        </w:rPr>
        <w:t>Водно-гравитационные процессы</w:t>
      </w:r>
      <w:r>
        <w:rPr>
          <w:rFonts w:ascii="Times New Roman" w:hAnsi="Times New Roman" w:cs="Times New Roman"/>
          <w:b/>
          <w:i/>
          <w:sz w:val="24"/>
          <w:szCs w:val="24"/>
        </w:rPr>
        <w:t xml:space="preserve">. </w:t>
      </w:r>
      <w:proofErr w:type="spellStart"/>
      <w:r w:rsidRPr="00004A39">
        <w:rPr>
          <w:rFonts w:ascii="Times New Roman" w:hAnsi="Times New Roman" w:cs="Times New Roman"/>
          <w:sz w:val="24"/>
          <w:szCs w:val="24"/>
        </w:rPr>
        <w:t>Солифлющия</w:t>
      </w:r>
      <w:proofErr w:type="spellEnd"/>
      <w:r w:rsidRPr="00004A39">
        <w:rPr>
          <w:rFonts w:ascii="Times New Roman" w:hAnsi="Times New Roman" w:cs="Times New Roman"/>
          <w:sz w:val="24"/>
          <w:szCs w:val="24"/>
        </w:rPr>
        <w:t xml:space="preserve"> (от лат. </w:t>
      </w:r>
      <w:proofErr w:type="spellStart"/>
      <w:r w:rsidRPr="00004A39">
        <w:rPr>
          <w:rFonts w:ascii="Times New Roman" w:hAnsi="Times New Roman" w:cs="Times New Roman"/>
          <w:sz w:val="24"/>
          <w:szCs w:val="24"/>
        </w:rPr>
        <w:t>solum</w:t>
      </w:r>
      <w:proofErr w:type="spellEnd"/>
      <w:r w:rsidRPr="00004A39">
        <w:rPr>
          <w:rFonts w:ascii="Times New Roman" w:hAnsi="Times New Roman" w:cs="Times New Roman"/>
          <w:sz w:val="24"/>
          <w:szCs w:val="24"/>
        </w:rPr>
        <w:t xml:space="preserve"> — почва, грунт; </w:t>
      </w:r>
      <w:proofErr w:type="spellStart"/>
      <w:r w:rsidRPr="00004A39">
        <w:rPr>
          <w:rFonts w:ascii="Times New Roman" w:hAnsi="Times New Roman" w:cs="Times New Roman"/>
          <w:sz w:val="24"/>
          <w:szCs w:val="24"/>
        </w:rPr>
        <w:t>fluxus</w:t>
      </w:r>
      <w:proofErr w:type="spellEnd"/>
      <w:r w:rsidRPr="00004A39">
        <w:rPr>
          <w:rFonts w:ascii="Times New Roman" w:hAnsi="Times New Roman" w:cs="Times New Roman"/>
          <w:sz w:val="24"/>
          <w:szCs w:val="24"/>
        </w:rPr>
        <w:t xml:space="preserve"> — течь) — медленное пластично-вязкое течение почв и увлажненных масс дисперсных отложений на склонах, наблюдающееся там, где грунт сезонно промерзает на значительную глубину. Поскольку оттаивание распространяется с поверхности на глубину, талые воды не могут просочиться вниз и верхний оттаявший слой почвы насыщается водой, приобретая свойства вязкой жидкости. Для развития </w:t>
      </w:r>
      <w:proofErr w:type="spellStart"/>
      <w:r w:rsidRPr="00004A39">
        <w:rPr>
          <w:rFonts w:ascii="Times New Roman" w:hAnsi="Times New Roman" w:cs="Times New Roman"/>
          <w:sz w:val="24"/>
          <w:szCs w:val="24"/>
        </w:rPr>
        <w:t>солифлюкции</w:t>
      </w:r>
      <w:proofErr w:type="spellEnd"/>
      <w:r w:rsidRPr="00004A39">
        <w:rPr>
          <w:rFonts w:ascii="Times New Roman" w:hAnsi="Times New Roman" w:cs="Times New Roman"/>
          <w:sz w:val="24"/>
          <w:szCs w:val="24"/>
        </w:rPr>
        <w:t xml:space="preserve"> необходимо наличие трех факторов (Романовский, 1983):</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w:t>
      </w:r>
      <w:r w:rsidRPr="00004A39">
        <w:rPr>
          <w:rFonts w:ascii="Times New Roman" w:hAnsi="Times New Roman" w:cs="Times New Roman"/>
          <w:sz w:val="24"/>
          <w:szCs w:val="24"/>
        </w:rPr>
        <w:tab/>
        <w:t>супесчано-суглинистых пылеватых отложений, часто с включениями довольно крупных глыб;</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w:t>
      </w:r>
      <w:r w:rsidRPr="00004A39">
        <w:rPr>
          <w:rFonts w:ascii="Times New Roman" w:hAnsi="Times New Roman" w:cs="Times New Roman"/>
          <w:sz w:val="24"/>
          <w:szCs w:val="24"/>
        </w:rPr>
        <w:tab/>
        <w:t>высокой влажности отложений;</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w:t>
      </w:r>
      <w:r w:rsidRPr="00004A39">
        <w:rPr>
          <w:rFonts w:ascii="Times New Roman" w:hAnsi="Times New Roman" w:cs="Times New Roman"/>
          <w:sz w:val="24"/>
          <w:szCs w:val="24"/>
        </w:rPr>
        <w:tab/>
        <w:t>уклонов, обеспечивающих течение увлажненных пород (обычно от 3 до 10-15°, но иногда — 0,5°).</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В процессе </w:t>
      </w:r>
      <w:proofErr w:type="spellStart"/>
      <w:r w:rsidRPr="00004A39">
        <w:rPr>
          <w:rFonts w:ascii="Times New Roman" w:hAnsi="Times New Roman" w:cs="Times New Roman"/>
          <w:sz w:val="24"/>
          <w:szCs w:val="24"/>
        </w:rPr>
        <w:t>солифлюкции</w:t>
      </w:r>
      <w:proofErr w:type="spellEnd"/>
      <w:r w:rsidRPr="00004A39">
        <w:rPr>
          <w:rFonts w:ascii="Times New Roman" w:hAnsi="Times New Roman" w:cs="Times New Roman"/>
          <w:sz w:val="24"/>
          <w:szCs w:val="24"/>
        </w:rPr>
        <w:t xml:space="preserve"> образуются натечные формы рельефа — солифлюкционные языки различной протяженности и ширины, солифлюкционные террасы, покровы и другие формы.</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lastRenderedPageBreak/>
        <w:t>Солифлюкция особенно эффективна в горных районах выше линии развития древесной растительности и в полярных и приполярных областях, где существует вечная мерзлота.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Отрыв масс горных пород и перемещение их со скоростью от 0,1 до 100 м/год вниз по склону под действием силы тяжести называются оползнем. В оползневых перемещениях могут участвовать крупные блоки твердых горных пород (блоковые оползни) и отдельные глыбы, сохранившие первичную текстуру (глыбовые оползни), слоистые трещиноватые горные породы; рыхлые и раздробленные склоновые отложения коллювиального, делювиального и почвенного происхождения.</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Скольжение происходит по искривленной поверхности, которая проходит внутри склона и называется поверхностью скольжения (или ложем оползня). Она имеет, как правило, вогнутую форму: более крутую в верхней части склона и </w:t>
      </w:r>
      <w:proofErr w:type="spellStart"/>
      <w:r w:rsidRPr="00004A39">
        <w:rPr>
          <w:rFonts w:ascii="Times New Roman" w:hAnsi="Times New Roman" w:cs="Times New Roman"/>
          <w:sz w:val="24"/>
          <w:szCs w:val="24"/>
        </w:rPr>
        <w:t>полож</w:t>
      </w:r>
      <w:r>
        <w:rPr>
          <w:rFonts w:ascii="Times New Roman" w:hAnsi="Times New Roman" w:cs="Times New Roman"/>
          <w:sz w:val="24"/>
          <w:szCs w:val="24"/>
        </w:rPr>
        <w:t>е</w:t>
      </w:r>
      <w:proofErr w:type="spellEnd"/>
      <w:r w:rsidRPr="00004A39">
        <w:rPr>
          <w:rFonts w:ascii="Times New Roman" w:hAnsi="Times New Roman" w:cs="Times New Roman"/>
          <w:sz w:val="24"/>
          <w:szCs w:val="24"/>
        </w:rPr>
        <w:t xml:space="preserve"> к его </w:t>
      </w:r>
      <w:r>
        <w:rPr>
          <w:rFonts w:ascii="Times New Roman" w:hAnsi="Times New Roman" w:cs="Times New Roman"/>
          <w:sz w:val="24"/>
          <w:szCs w:val="24"/>
        </w:rPr>
        <w:t>п</w:t>
      </w:r>
      <w:r w:rsidRPr="00004A39">
        <w:rPr>
          <w:rFonts w:ascii="Times New Roman" w:hAnsi="Times New Roman" w:cs="Times New Roman"/>
          <w:sz w:val="24"/>
          <w:szCs w:val="24"/>
        </w:rPr>
        <w:t>од</w:t>
      </w:r>
      <w:r>
        <w:rPr>
          <w:rFonts w:ascii="Times New Roman" w:hAnsi="Times New Roman" w:cs="Times New Roman"/>
          <w:sz w:val="24"/>
          <w:szCs w:val="24"/>
        </w:rPr>
        <w:t>н</w:t>
      </w:r>
      <w:r w:rsidRPr="00004A39">
        <w:rPr>
          <w:rFonts w:ascii="Times New Roman" w:hAnsi="Times New Roman" w:cs="Times New Roman"/>
          <w:sz w:val="24"/>
          <w:szCs w:val="24"/>
        </w:rPr>
        <w:t>ожию.</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i/>
          <w:sz w:val="24"/>
          <w:szCs w:val="24"/>
        </w:rPr>
        <w:t>Подводно-склоновые процессы</w:t>
      </w:r>
      <w:r>
        <w:rPr>
          <w:rFonts w:ascii="Times New Roman" w:hAnsi="Times New Roman" w:cs="Times New Roman"/>
          <w:i/>
          <w:sz w:val="24"/>
          <w:szCs w:val="24"/>
        </w:rPr>
        <w:t xml:space="preserve">. </w:t>
      </w:r>
      <w:r w:rsidRPr="00004A39">
        <w:rPr>
          <w:rFonts w:ascii="Times New Roman" w:hAnsi="Times New Roman" w:cs="Times New Roman"/>
          <w:sz w:val="24"/>
          <w:szCs w:val="24"/>
        </w:rPr>
        <w:t xml:space="preserve">Подводные обвалы, оползни, </w:t>
      </w:r>
      <w:proofErr w:type="spellStart"/>
      <w:r w:rsidRPr="00004A39">
        <w:rPr>
          <w:rFonts w:ascii="Times New Roman" w:hAnsi="Times New Roman" w:cs="Times New Roman"/>
          <w:sz w:val="24"/>
          <w:szCs w:val="24"/>
        </w:rPr>
        <w:t>мутьевые</w:t>
      </w:r>
      <w:proofErr w:type="spellEnd"/>
      <w:r w:rsidRPr="00004A39">
        <w:rPr>
          <w:rFonts w:ascii="Times New Roman" w:hAnsi="Times New Roman" w:cs="Times New Roman"/>
          <w:sz w:val="24"/>
          <w:szCs w:val="24"/>
        </w:rPr>
        <w:t xml:space="preserve"> потоки имеют место на подводных обрывистых склонах, когда под действием собственного веса осадки начинают сползать, создавая оползневые формы, похожие на поверхностные. Причиной возникновения этого процесса может быть дополнительная нагрузка на морские осадки, которую вызывают обвалы берегов или оползневые тела, спускающиеся с берега в море. Подводные оползни могут охватывать весь склон или перемещаться по подводным каньонам и ложбинам стока. Спускаясь по каньонам или ложбинам, подводный оползень может превратиться сначала в грязевой, а затем и в </w:t>
      </w:r>
      <w:proofErr w:type="spellStart"/>
      <w:r w:rsidRPr="00004A39">
        <w:rPr>
          <w:rFonts w:ascii="Times New Roman" w:hAnsi="Times New Roman" w:cs="Times New Roman"/>
          <w:sz w:val="24"/>
          <w:szCs w:val="24"/>
        </w:rPr>
        <w:t>мутьевой</w:t>
      </w:r>
      <w:proofErr w:type="spellEnd"/>
      <w:r w:rsidRPr="00004A39">
        <w:rPr>
          <w:rFonts w:ascii="Times New Roman" w:hAnsi="Times New Roman" w:cs="Times New Roman"/>
          <w:sz w:val="24"/>
          <w:szCs w:val="24"/>
        </w:rPr>
        <w:t xml:space="preserve"> поток, перенося материал на расстояния в сотни километров и развивая скорость 90 км/ч.</w:t>
      </w:r>
    </w:p>
    <w:p w:rsidR="009D5FB8" w:rsidRDefault="009D5FB8"/>
    <w:sectPr w:rsidR="009D5F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271"/>
    <w:rsid w:val="000002D9"/>
    <w:rsid w:val="00000544"/>
    <w:rsid w:val="00001D63"/>
    <w:rsid w:val="00001DD7"/>
    <w:rsid w:val="000021B5"/>
    <w:rsid w:val="00002B91"/>
    <w:rsid w:val="00003312"/>
    <w:rsid w:val="00003704"/>
    <w:rsid w:val="00003848"/>
    <w:rsid w:val="0000493B"/>
    <w:rsid w:val="00004B99"/>
    <w:rsid w:val="00004FBC"/>
    <w:rsid w:val="0000602B"/>
    <w:rsid w:val="0000632E"/>
    <w:rsid w:val="00007E22"/>
    <w:rsid w:val="00010B3D"/>
    <w:rsid w:val="0001104C"/>
    <w:rsid w:val="000111AA"/>
    <w:rsid w:val="000116E2"/>
    <w:rsid w:val="00012FF1"/>
    <w:rsid w:val="00013319"/>
    <w:rsid w:val="000136E7"/>
    <w:rsid w:val="00013B82"/>
    <w:rsid w:val="00014A72"/>
    <w:rsid w:val="00014C2C"/>
    <w:rsid w:val="00014D40"/>
    <w:rsid w:val="00016183"/>
    <w:rsid w:val="0001661C"/>
    <w:rsid w:val="00017977"/>
    <w:rsid w:val="00017CC9"/>
    <w:rsid w:val="000207B4"/>
    <w:rsid w:val="000212DA"/>
    <w:rsid w:val="00021A47"/>
    <w:rsid w:val="00022B61"/>
    <w:rsid w:val="000231F6"/>
    <w:rsid w:val="00027936"/>
    <w:rsid w:val="00027AD9"/>
    <w:rsid w:val="00031674"/>
    <w:rsid w:val="000351BF"/>
    <w:rsid w:val="0003597F"/>
    <w:rsid w:val="00035E6F"/>
    <w:rsid w:val="0003601A"/>
    <w:rsid w:val="0003708B"/>
    <w:rsid w:val="00037A43"/>
    <w:rsid w:val="00040002"/>
    <w:rsid w:val="00040558"/>
    <w:rsid w:val="00041B8B"/>
    <w:rsid w:val="00041F7C"/>
    <w:rsid w:val="000426E1"/>
    <w:rsid w:val="00042CDC"/>
    <w:rsid w:val="000439B6"/>
    <w:rsid w:val="00043DDE"/>
    <w:rsid w:val="00044424"/>
    <w:rsid w:val="00045365"/>
    <w:rsid w:val="000455F4"/>
    <w:rsid w:val="0004599F"/>
    <w:rsid w:val="00046D0A"/>
    <w:rsid w:val="00046D4F"/>
    <w:rsid w:val="00051C33"/>
    <w:rsid w:val="00051E82"/>
    <w:rsid w:val="000536F2"/>
    <w:rsid w:val="00053DE1"/>
    <w:rsid w:val="000574F7"/>
    <w:rsid w:val="00057949"/>
    <w:rsid w:val="000603DD"/>
    <w:rsid w:val="000605A1"/>
    <w:rsid w:val="00062286"/>
    <w:rsid w:val="000629E0"/>
    <w:rsid w:val="0006390B"/>
    <w:rsid w:val="00064A11"/>
    <w:rsid w:val="00064D67"/>
    <w:rsid w:val="00065A09"/>
    <w:rsid w:val="00065BC6"/>
    <w:rsid w:val="00065C71"/>
    <w:rsid w:val="00067BA6"/>
    <w:rsid w:val="0007009A"/>
    <w:rsid w:val="000701A7"/>
    <w:rsid w:val="00071A4F"/>
    <w:rsid w:val="0007202B"/>
    <w:rsid w:val="00072264"/>
    <w:rsid w:val="0007416E"/>
    <w:rsid w:val="00074769"/>
    <w:rsid w:val="00074E2C"/>
    <w:rsid w:val="00075780"/>
    <w:rsid w:val="000760DC"/>
    <w:rsid w:val="000773DA"/>
    <w:rsid w:val="00081B87"/>
    <w:rsid w:val="000837A2"/>
    <w:rsid w:val="00084227"/>
    <w:rsid w:val="00084F5C"/>
    <w:rsid w:val="00085688"/>
    <w:rsid w:val="00085C77"/>
    <w:rsid w:val="00086C2F"/>
    <w:rsid w:val="000906CD"/>
    <w:rsid w:val="00091079"/>
    <w:rsid w:val="000919B4"/>
    <w:rsid w:val="00092722"/>
    <w:rsid w:val="00093157"/>
    <w:rsid w:val="00094D0C"/>
    <w:rsid w:val="0009636A"/>
    <w:rsid w:val="00097250"/>
    <w:rsid w:val="000A020A"/>
    <w:rsid w:val="000A0842"/>
    <w:rsid w:val="000A11C4"/>
    <w:rsid w:val="000A1CE8"/>
    <w:rsid w:val="000A2649"/>
    <w:rsid w:val="000A29FB"/>
    <w:rsid w:val="000A2A30"/>
    <w:rsid w:val="000A2A78"/>
    <w:rsid w:val="000A3A7E"/>
    <w:rsid w:val="000A4395"/>
    <w:rsid w:val="000A4909"/>
    <w:rsid w:val="000A53B0"/>
    <w:rsid w:val="000A6A9E"/>
    <w:rsid w:val="000A7567"/>
    <w:rsid w:val="000A7CB5"/>
    <w:rsid w:val="000B0003"/>
    <w:rsid w:val="000B0E0F"/>
    <w:rsid w:val="000B0F16"/>
    <w:rsid w:val="000B1C85"/>
    <w:rsid w:val="000B270F"/>
    <w:rsid w:val="000B2CA2"/>
    <w:rsid w:val="000B3D44"/>
    <w:rsid w:val="000B3E16"/>
    <w:rsid w:val="000B4338"/>
    <w:rsid w:val="000B550F"/>
    <w:rsid w:val="000B556A"/>
    <w:rsid w:val="000B5C76"/>
    <w:rsid w:val="000B6AF9"/>
    <w:rsid w:val="000B77BE"/>
    <w:rsid w:val="000C0C01"/>
    <w:rsid w:val="000C0ED2"/>
    <w:rsid w:val="000C119D"/>
    <w:rsid w:val="000C1BD1"/>
    <w:rsid w:val="000C3A66"/>
    <w:rsid w:val="000C65A7"/>
    <w:rsid w:val="000D056E"/>
    <w:rsid w:val="000D1302"/>
    <w:rsid w:val="000D22AE"/>
    <w:rsid w:val="000D710F"/>
    <w:rsid w:val="000D73C2"/>
    <w:rsid w:val="000E2178"/>
    <w:rsid w:val="000E2D9B"/>
    <w:rsid w:val="000E2FBE"/>
    <w:rsid w:val="000E3143"/>
    <w:rsid w:val="000E451C"/>
    <w:rsid w:val="000E4B4A"/>
    <w:rsid w:val="000E53EB"/>
    <w:rsid w:val="000E6AB1"/>
    <w:rsid w:val="000E6DEE"/>
    <w:rsid w:val="000F01C6"/>
    <w:rsid w:val="000F2459"/>
    <w:rsid w:val="000F2CC9"/>
    <w:rsid w:val="000F4173"/>
    <w:rsid w:val="00100C9B"/>
    <w:rsid w:val="001021D9"/>
    <w:rsid w:val="00104E66"/>
    <w:rsid w:val="0010573A"/>
    <w:rsid w:val="00107A90"/>
    <w:rsid w:val="001104FD"/>
    <w:rsid w:val="00110A93"/>
    <w:rsid w:val="00112610"/>
    <w:rsid w:val="00112673"/>
    <w:rsid w:val="001128BF"/>
    <w:rsid w:val="0011473C"/>
    <w:rsid w:val="0011538E"/>
    <w:rsid w:val="001154C2"/>
    <w:rsid w:val="00115C06"/>
    <w:rsid w:val="001176D3"/>
    <w:rsid w:val="0011781A"/>
    <w:rsid w:val="0012151E"/>
    <w:rsid w:val="00122F7B"/>
    <w:rsid w:val="001240D3"/>
    <w:rsid w:val="0012490B"/>
    <w:rsid w:val="00124D9B"/>
    <w:rsid w:val="001259DE"/>
    <w:rsid w:val="0012694B"/>
    <w:rsid w:val="00126B8E"/>
    <w:rsid w:val="00127B19"/>
    <w:rsid w:val="00130057"/>
    <w:rsid w:val="001306D4"/>
    <w:rsid w:val="00131C7E"/>
    <w:rsid w:val="001334A1"/>
    <w:rsid w:val="00133CF3"/>
    <w:rsid w:val="0013446F"/>
    <w:rsid w:val="00135CE3"/>
    <w:rsid w:val="001364DA"/>
    <w:rsid w:val="001367B7"/>
    <w:rsid w:val="00137205"/>
    <w:rsid w:val="001377A4"/>
    <w:rsid w:val="0014001C"/>
    <w:rsid w:val="001404B2"/>
    <w:rsid w:val="001410B2"/>
    <w:rsid w:val="00141604"/>
    <w:rsid w:val="00141B74"/>
    <w:rsid w:val="001422F1"/>
    <w:rsid w:val="00142567"/>
    <w:rsid w:val="00144843"/>
    <w:rsid w:val="0014618B"/>
    <w:rsid w:val="00146ACF"/>
    <w:rsid w:val="0015167E"/>
    <w:rsid w:val="00151760"/>
    <w:rsid w:val="001529DA"/>
    <w:rsid w:val="00156015"/>
    <w:rsid w:val="00160AB4"/>
    <w:rsid w:val="00160CB4"/>
    <w:rsid w:val="001611BF"/>
    <w:rsid w:val="0016156D"/>
    <w:rsid w:val="00161967"/>
    <w:rsid w:val="00162B6F"/>
    <w:rsid w:val="00162D37"/>
    <w:rsid w:val="00163DDD"/>
    <w:rsid w:val="00164012"/>
    <w:rsid w:val="001661D5"/>
    <w:rsid w:val="0016761A"/>
    <w:rsid w:val="00167FCD"/>
    <w:rsid w:val="0017008D"/>
    <w:rsid w:val="001710B3"/>
    <w:rsid w:val="001717A3"/>
    <w:rsid w:val="001718DC"/>
    <w:rsid w:val="0017520A"/>
    <w:rsid w:val="001760E6"/>
    <w:rsid w:val="001765C0"/>
    <w:rsid w:val="00176C30"/>
    <w:rsid w:val="00180B0A"/>
    <w:rsid w:val="00180F9E"/>
    <w:rsid w:val="00181011"/>
    <w:rsid w:val="00184CAE"/>
    <w:rsid w:val="00184F6B"/>
    <w:rsid w:val="00186209"/>
    <w:rsid w:val="00187397"/>
    <w:rsid w:val="00187762"/>
    <w:rsid w:val="00190DEE"/>
    <w:rsid w:val="00190F30"/>
    <w:rsid w:val="00191D46"/>
    <w:rsid w:val="00192979"/>
    <w:rsid w:val="00193629"/>
    <w:rsid w:val="00194510"/>
    <w:rsid w:val="001A1643"/>
    <w:rsid w:val="001A199E"/>
    <w:rsid w:val="001A2DF0"/>
    <w:rsid w:val="001A5001"/>
    <w:rsid w:val="001A5C19"/>
    <w:rsid w:val="001B0E99"/>
    <w:rsid w:val="001B16E8"/>
    <w:rsid w:val="001B1951"/>
    <w:rsid w:val="001B2AD0"/>
    <w:rsid w:val="001B3FC2"/>
    <w:rsid w:val="001B4747"/>
    <w:rsid w:val="001B4C2A"/>
    <w:rsid w:val="001B50C1"/>
    <w:rsid w:val="001B576B"/>
    <w:rsid w:val="001B6D30"/>
    <w:rsid w:val="001C0306"/>
    <w:rsid w:val="001C0694"/>
    <w:rsid w:val="001C090A"/>
    <w:rsid w:val="001C091B"/>
    <w:rsid w:val="001C2D1D"/>
    <w:rsid w:val="001C3585"/>
    <w:rsid w:val="001C41F8"/>
    <w:rsid w:val="001C4E6A"/>
    <w:rsid w:val="001C5770"/>
    <w:rsid w:val="001C60E1"/>
    <w:rsid w:val="001D0444"/>
    <w:rsid w:val="001D0CA1"/>
    <w:rsid w:val="001D12F8"/>
    <w:rsid w:val="001D2738"/>
    <w:rsid w:val="001D32E1"/>
    <w:rsid w:val="001D3DD4"/>
    <w:rsid w:val="001D508E"/>
    <w:rsid w:val="001D549B"/>
    <w:rsid w:val="001D5554"/>
    <w:rsid w:val="001D5B5A"/>
    <w:rsid w:val="001D6B86"/>
    <w:rsid w:val="001D7131"/>
    <w:rsid w:val="001E003E"/>
    <w:rsid w:val="001E064D"/>
    <w:rsid w:val="001E0CAB"/>
    <w:rsid w:val="001E268E"/>
    <w:rsid w:val="001E2C02"/>
    <w:rsid w:val="001E3C3D"/>
    <w:rsid w:val="001E3ECD"/>
    <w:rsid w:val="001E5CA4"/>
    <w:rsid w:val="001E731C"/>
    <w:rsid w:val="001E7F11"/>
    <w:rsid w:val="001F0911"/>
    <w:rsid w:val="001F0F0F"/>
    <w:rsid w:val="001F2210"/>
    <w:rsid w:val="001F32B9"/>
    <w:rsid w:val="001F4686"/>
    <w:rsid w:val="001F59D7"/>
    <w:rsid w:val="001F6582"/>
    <w:rsid w:val="001F6B55"/>
    <w:rsid w:val="001F6D3B"/>
    <w:rsid w:val="001F7923"/>
    <w:rsid w:val="002011AC"/>
    <w:rsid w:val="0020131D"/>
    <w:rsid w:val="00201CF7"/>
    <w:rsid w:val="0020286C"/>
    <w:rsid w:val="00202AE7"/>
    <w:rsid w:val="00202E28"/>
    <w:rsid w:val="00203FB1"/>
    <w:rsid w:val="00206092"/>
    <w:rsid w:val="002069BF"/>
    <w:rsid w:val="00207815"/>
    <w:rsid w:val="00207ACA"/>
    <w:rsid w:val="00207F01"/>
    <w:rsid w:val="00207F50"/>
    <w:rsid w:val="00212EDA"/>
    <w:rsid w:val="0021332B"/>
    <w:rsid w:val="002133D8"/>
    <w:rsid w:val="00215654"/>
    <w:rsid w:val="0021665C"/>
    <w:rsid w:val="00220F4C"/>
    <w:rsid w:val="00221983"/>
    <w:rsid w:val="002228F0"/>
    <w:rsid w:val="00223162"/>
    <w:rsid w:val="00223C6E"/>
    <w:rsid w:val="00223CDE"/>
    <w:rsid w:val="00224463"/>
    <w:rsid w:val="002253BA"/>
    <w:rsid w:val="00226189"/>
    <w:rsid w:val="00230057"/>
    <w:rsid w:val="002306AF"/>
    <w:rsid w:val="00230817"/>
    <w:rsid w:val="00231CCE"/>
    <w:rsid w:val="00232263"/>
    <w:rsid w:val="00232CE9"/>
    <w:rsid w:val="00232E26"/>
    <w:rsid w:val="00233650"/>
    <w:rsid w:val="00234B3B"/>
    <w:rsid w:val="00234BA4"/>
    <w:rsid w:val="0023566E"/>
    <w:rsid w:val="00235944"/>
    <w:rsid w:val="002378D3"/>
    <w:rsid w:val="00237F7D"/>
    <w:rsid w:val="002417B0"/>
    <w:rsid w:val="00242483"/>
    <w:rsid w:val="002426DF"/>
    <w:rsid w:val="00242C33"/>
    <w:rsid w:val="0024503F"/>
    <w:rsid w:val="00245260"/>
    <w:rsid w:val="002471A2"/>
    <w:rsid w:val="002517A9"/>
    <w:rsid w:val="0025188B"/>
    <w:rsid w:val="00251A87"/>
    <w:rsid w:val="00251E60"/>
    <w:rsid w:val="00252389"/>
    <w:rsid w:val="00255D1C"/>
    <w:rsid w:val="00255E03"/>
    <w:rsid w:val="00256E8B"/>
    <w:rsid w:val="00262BD2"/>
    <w:rsid w:val="00263A17"/>
    <w:rsid w:val="00263E73"/>
    <w:rsid w:val="002642A6"/>
    <w:rsid w:val="002649F8"/>
    <w:rsid w:val="00264E4F"/>
    <w:rsid w:val="00265EEB"/>
    <w:rsid w:val="00266F58"/>
    <w:rsid w:val="00266F8C"/>
    <w:rsid w:val="0026711C"/>
    <w:rsid w:val="00267925"/>
    <w:rsid w:val="00271E47"/>
    <w:rsid w:val="002723BE"/>
    <w:rsid w:val="002727BB"/>
    <w:rsid w:val="00274400"/>
    <w:rsid w:val="0027617D"/>
    <w:rsid w:val="00277C14"/>
    <w:rsid w:val="002814B1"/>
    <w:rsid w:val="00281560"/>
    <w:rsid w:val="002828FB"/>
    <w:rsid w:val="00283AEF"/>
    <w:rsid w:val="00283B8C"/>
    <w:rsid w:val="00285054"/>
    <w:rsid w:val="0028593B"/>
    <w:rsid w:val="002876EE"/>
    <w:rsid w:val="00291782"/>
    <w:rsid w:val="00291848"/>
    <w:rsid w:val="00292FF0"/>
    <w:rsid w:val="002932BA"/>
    <w:rsid w:val="00295308"/>
    <w:rsid w:val="002968F5"/>
    <w:rsid w:val="00297017"/>
    <w:rsid w:val="002977C1"/>
    <w:rsid w:val="002A0ADC"/>
    <w:rsid w:val="002A17B1"/>
    <w:rsid w:val="002A1C1B"/>
    <w:rsid w:val="002A1CD4"/>
    <w:rsid w:val="002A41FD"/>
    <w:rsid w:val="002A62C9"/>
    <w:rsid w:val="002A6D29"/>
    <w:rsid w:val="002A6D8C"/>
    <w:rsid w:val="002B020F"/>
    <w:rsid w:val="002B05B8"/>
    <w:rsid w:val="002B19E3"/>
    <w:rsid w:val="002B1A5F"/>
    <w:rsid w:val="002B1B51"/>
    <w:rsid w:val="002B3ED3"/>
    <w:rsid w:val="002B3FA2"/>
    <w:rsid w:val="002B5118"/>
    <w:rsid w:val="002B5432"/>
    <w:rsid w:val="002B7F21"/>
    <w:rsid w:val="002C01C6"/>
    <w:rsid w:val="002C119B"/>
    <w:rsid w:val="002C1464"/>
    <w:rsid w:val="002C15CD"/>
    <w:rsid w:val="002C16A7"/>
    <w:rsid w:val="002C2ADE"/>
    <w:rsid w:val="002C37FE"/>
    <w:rsid w:val="002C45F1"/>
    <w:rsid w:val="002C5996"/>
    <w:rsid w:val="002C5E6D"/>
    <w:rsid w:val="002D0207"/>
    <w:rsid w:val="002D0D69"/>
    <w:rsid w:val="002D1BF8"/>
    <w:rsid w:val="002D2313"/>
    <w:rsid w:val="002D260E"/>
    <w:rsid w:val="002D7449"/>
    <w:rsid w:val="002D7773"/>
    <w:rsid w:val="002D7ADE"/>
    <w:rsid w:val="002E002F"/>
    <w:rsid w:val="002E09E0"/>
    <w:rsid w:val="002E1FE3"/>
    <w:rsid w:val="002E2300"/>
    <w:rsid w:val="002E2326"/>
    <w:rsid w:val="002E252B"/>
    <w:rsid w:val="002E3F19"/>
    <w:rsid w:val="002E449D"/>
    <w:rsid w:val="002E4664"/>
    <w:rsid w:val="002E4946"/>
    <w:rsid w:val="002E51B2"/>
    <w:rsid w:val="002E5FA6"/>
    <w:rsid w:val="002E605D"/>
    <w:rsid w:val="002E6B3C"/>
    <w:rsid w:val="002E7587"/>
    <w:rsid w:val="002E7B21"/>
    <w:rsid w:val="002F2370"/>
    <w:rsid w:val="002F292A"/>
    <w:rsid w:val="002F3D40"/>
    <w:rsid w:val="002F654A"/>
    <w:rsid w:val="002F732D"/>
    <w:rsid w:val="002F7DB5"/>
    <w:rsid w:val="00300121"/>
    <w:rsid w:val="0030151B"/>
    <w:rsid w:val="003017E5"/>
    <w:rsid w:val="00303F36"/>
    <w:rsid w:val="00304FB4"/>
    <w:rsid w:val="003068E6"/>
    <w:rsid w:val="00306AA5"/>
    <w:rsid w:val="00307557"/>
    <w:rsid w:val="00307C99"/>
    <w:rsid w:val="00307CB2"/>
    <w:rsid w:val="0031077B"/>
    <w:rsid w:val="00311F6C"/>
    <w:rsid w:val="003120A3"/>
    <w:rsid w:val="003129BD"/>
    <w:rsid w:val="003135AB"/>
    <w:rsid w:val="0031683B"/>
    <w:rsid w:val="00316F6E"/>
    <w:rsid w:val="00323BB5"/>
    <w:rsid w:val="00323D3D"/>
    <w:rsid w:val="00326958"/>
    <w:rsid w:val="003269D7"/>
    <w:rsid w:val="00331951"/>
    <w:rsid w:val="00332781"/>
    <w:rsid w:val="0033285F"/>
    <w:rsid w:val="00333DC4"/>
    <w:rsid w:val="00333FFF"/>
    <w:rsid w:val="0033432B"/>
    <w:rsid w:val="003343B8"/>
    <w:rsid w:val="00335829"/>
    <w:rsid w:val="003360B2"/>
    <w:rsid w:val="00336FE5"/>
    <w:rsid w:val="0033758F"/>
    <w:rsid w:val="003376B2"/>
    <w:rsid w:val="003376D3"/>
    <w:rsid w:val="00341683"/>
    <w:rsid w:val="0034243C"/>
    <w:rsid w:val="0034278F"/>
    <w:rsid w:val="00342C3F"/>
    <w:rsid w:val="00342FD4"/>
    <w:rsid w:val="00343E55"/>
    <w:rsid w:val="003449B8"/>
    <w:rsid w:val="00345BA0"/>
    <w:rsid w:val="003466C3"/>
    <w:rsid w:val="00347413"/>
    <w:rsid w:val="0034776A"/>
    <w:rsid w:val="00354A53"/>
    <w:rsid w:val="003562E0"/>
    <w:rsid w:val="00356963"/>
    <w:rsid w:val="0036006F"/>
    <w:rsid w:val="00360AB4"/>
    <w:rsid w:val="00362696"/>
    <w:rsid w:val="00364C3D"/>
    <w:rsid w:val="00365992"/>
    <w:rsid w:val="00366DFB"/>
    <w:rsid w:val="003702BF"/>
    <w:rsid w:val="00370B39"/>
    <w:rsid w:val="00370DBF"/>
    <w:rsid w:val="003716BF"/>
    <w:rsid w:val="00371833"/>
    <w:rsid w:val="00371890"/>
    <w:rsid w:val="0037195A"/>
    <w:rsid w:val="00372FA7"/>
    <w:rsid w:val="0037304E"/>
    <w:rsid w:val="00375AF3"/>
    <w:rsid w:val="00376F72"/>
    <w:rsid w:val="00380417"/>
    <w:rsid w:val="00380882"/>
    <w:rsid w:val="00381202"/>
    <w:rsid w:val="00381298"/>
    <w:rsid w:val="003812CE"/>
    <w:rsid w:val="00381579"/>
    <w:rsid w:val="00381FC3"/>
    <w:rsid w:val="00383D07"/>
    <w:rsid w:val="0038423F"/>
    <w:rsid w:val="003845A7"/>
    <w:rsid w:val="00390FE1"/>
    <w:rsid w:val="00390FF4"/>
    <w:rsid w:val="003922B8"/>
    <w:rsid w:val="0039295F"/>
    <w:rsid w:val="00393A01"/>
    <w:rsid w:val="00394868"/>
    <w:rsid w:val="00395205"/>
    <w:rsid w:val="00395BB4"/>
    <w:rsid w:val="00397C0E"/>
    <w:rsid w:val="00397E46"/>
    <w:rsid w:val="003A09C3"/>
    <w:rsid w:val="003A1139"/>
    <w:rsid w:val="003A1E3E"/>
    <w:rsid w:val="003A2431"/>
    <w:rsid w:val="003A2C63"/>
    <w:rsid w:val="003A4E77"/>
    <w:rsid w:val="003A5BC9"/>
    <w:rsid w:val="003A6817"/>
    <w:rsid w:val="003A704F"/>
    <w:rsid w:val="003A783A"/>
    <w:rsid w:val="003A7DC7"/>
    <w:rsid w:val="003B256D"/>
    <w:rsid w:val="003B3155"/>
    <w:rsid w:val="003B4193"/>
    <w:rsid w:val="003B5561"/>
    <w:rsid w:val="003B618B"/>
    <w:rsid w:val="003B6D3A"/>
    <w:rsid w:val="003B75CE"/>
    <w:rsid w:val="003B7EA6"/>
    <w:rsid w:val="003C03A4"/>
    <w:rsid w:val="003C0F1C"/>
    <w:rsid w:val="003C1324"/>
    <w:rsid w:val="003C1595"/>
    <w:rsid w:val="003C1DB9"/>
    <w:rsid w:val="003C395A"/>
    <w:rsid w:val="003C3A2B"/>
    <w:rsid w:val="003C3D6F"/>
    <w:rsid w:val="003C496D"/>
    <w:rsid w:val="003C598C"/>
    <w:rsid w:val="003C73C3"/>
    <w:rsid w:val="003D08A6"/>
    <w:rsid w:val="003D1034"/>
    <w:rsid w:val="003D1C3D"/>
    <w:rsid w:val="003D3BB5"/>
    <w:rsid w:val="003D4203"/>
    <w:rsid w:val="003D5181"/>
    <w:rsid w:val="003D51B3"/>
    <w:rsid w:val="003D5518"/>
    <w:rsid w:val="003D61FC"/>
    <w:rsid w:val="003D7117"/>
    <w:rsid w:val="003D7733"/>
    <w:rsid w:val="003E05D0"/>
    <w:rsid w:val="003E0BDF"/>
    <w:rsid w:val="003E1280"/>
    <w:rsid w:val="003E16A7"/>
    <w:rsid w:val="003E2205"/>
    <w:rsid w:val="003E232B"/>
    <w:rsid w:val="003E24D0"/>
    <w:rsid w:val="003E2A92"/>
    <w:rsid w:val="003E2B76"/>
    <w:rsid w:val="003E3543"/>
    <w:rsid w:val="003E51DC"/>
    <w:rsid w:val="003E60FF"/>
    <w:rsid w:val="003E7D52"/>
    <w:rsid w:val="003E7DD7"/>
    <w:rsid w:val="003F016A"/>
    <w:rsid w:val="003F04B1"/>
    <w:rsid w:val="003F07A5"/>
    <w:rsid w:val="003F1485"/>
    <w:rsid w:val="003F3AB2"/>
    <w:rsid w:val="003F460D"/>
    <w:rsid w:val="003F4CB3"/>
    <w:rsid w:val="003F4E1B"/>
    <w:rsid w:val="003F543E"/>
    <w:rsid w:val="003F5461"/>
    <w:rsid w:val="003F55EA"/>
    <w:rsid w:val="003F56A5"/>
    <w:rsid w:val="003F63B1"/>
    <w:rsid w:val="003F774D"/>
    <w:rsid w:val="003F7998"/>
    <w:rsid w:val="003F7C4B"/>
    <w:rsid w:val="00401643"/>
    <w:rsid w:val="00402DFC"/>
    <w:rsid w:val="00403066"/>
    <w:rsid w:val="00403256"/>
    <w:rsid w:val="00404427"/>
    <w:rsid w:val="00404E98"/>
    <w:rsid w:val="00405BDB"/>
    <w:rsid w:val="00405C68"/>
    <w:rsid w:val="00405CE7"/>
    <w:rsid w:val="00406781"/>
    <w:rsid w:val="00406F47"/>
    <w:rsid w:val="0040741F"/>
    <w:rsid w:val="00407A7B"/>
    <w:rsid w:val="00407AAC"/>
    <w:rsid w:val="00411247"/>
    <w:rsid w:val="0041173D"/>
    <w:rsid w:val="004123AB"/>
    <w:rsid w:val="0041259C"/>
    <w:rsid w:val="00415447"/>
    <w:rsid w:val="00416918"/>
    <w:rsid w:val="00416BD3"/>
    <w:rsid w:val="0041748C"/>
    <w:rsid w:val="0041780E"/>
    <w:rsid w:val="004204DF"/>
    <w:rsid w:val="0042063A"/>
    <w:rsid w:val="0042070A"/>
    <w:rsid w:val="00420DCF"/>
    <w:rsid w:val="00421A20"/>
    <w:rsid w:val="00422058"/>
    <w:rsid w:val="00424C3E"/>
    <w:rsid w:val="004276FE"/>
    <w:rsid w:val="00427F3E"/>
    <w:rsid w:val="00430008"/>
    <w:rsid w:val="0043085B"/>
    <w:rsid w:val="00431C5F"/>
    <w:rsid w:val="00431EDB"/>
    <w:rsid w:val="00432D0A"/>
    <w:rsid w:val="00433A8F"/>
    <w:rsid w:val="00433E81"/>
    <w:rsid w:val="00434E4A"/>
    <w:rsid w:val="00434EA5"/>
    <w:rsid w:val="004357D0"/>
    <w:rsid w:val="004363BE"/>
    <w:rsid w:val="00436663"/>
    <w:rsid w:val="0043788E"/>
    <w:rsid w:val="00440475"/>
    <w:rsid w:val="00440A02"/>
    <w:rsid w:val="00440BC6"/>
    <w:rsid w:val="004415B6"/>
    <w:rsid w:val="00442831"/>
    <w:rsid w:val="004433A6"/>
    <w:rsid w:val="004462FB"/>
    <w:rsid w:val="00452E3C"/>
    <w:rsid w:val="004534C9"/>
    <w:rsid w:val="00454F1A"/>
    <w:rsid w:val="00457F38"/>
    <w:rsid w:val="0046038A"/>
    <w:rsid w:val="004613B0"/>
    <w:rsid w:val="00464421"/>
    <w:rsid w:val="00465128"/>
    <w:rsid w:val="0046562D"/>
    <w:rsid w:val="00465CC0"/>
    <w:rsid w:val="00465F60"/>
    <w:rsid w:val="00467900"/>
    <w:rsid w:val="00467BEA"/>
    <w:rsid w:val="00471B9D"/>
    <w:rsid w:val="0047372A"/>
    <w:rsid w:val="00475EFC"/>
    <w:rsid w:val="004768F7"/>
    <w:rsid w:val="00481514"/>
    <w:rsid w:val="00481F64"/>
    <w:rsid w:val="00483BFC"/>
    <w:rsid w:val="004840D3"/>
    <w:rsid w:val="00484F1C"/>
    <w:rsid w:val="004854EB"/>
    <w:rsid w:val="00490530"/>
    <w:rsid w:val="00492D58"/>
    <w:rsid w:val="00493178"/>
    <w:rsid w:val="00493697"/>
    <w:rsid w:val="00493C1A"/>
    <w:rsid w:val="00493C4B"/>
    <w:rsid w:val="004957C2"/>
    <w:rsid w:val="004974EA"/>
    <w:rsid w:val="00497AB3"/>
    <w:rsid w:val="004A021C"/>
    <w:rsid w:val="004A05DD"/>
    <w:rsid w:val="004A08B4"/>
    <w:rsid w:val="004A112D"/>
    <w:rsid w:val="004A1592"/>
    <w:rsid w:val="004A1CE2"/>
    <w:rsid w:val="004A3239"/>
    <w:rsid w:val="004A3570"/>
    <w:rsid w:val="004A35B5"/>
    <w:rsid w:val="004A3CF2"/>
    <w:rsid w:val="004A61E1"/>
    <w:rsid w:val="004A6368"/>
    <w:rsid w:val="004B08F8"/>
    <w:rsid w:val="004B118B"/>
    <w:rsid w:val="004B1439"/>
    <w:rsid w:val="004B1AE5"/>
    <w:rsid w:val="004B1BD3"/>
    <w:rsid w:val="004B2746"/>
    <w:rsid w:val="004B2EC8"/>
    <w:rsid w:val="004B3C9E"/>
    <w:rsid w:val="004B4F92"/>
    <w:rsid w:val="004B5751"/>
    <w:rsid w:val="004B6C55"/>
    <w:rsid w:val="004B71CC"/>
    <w:rsid w:val="004C095A"/>
    <w:rsid w:val="004C17DC"/>
    <w:rsid w:val="004C1E38"/>
    <w:rsid w:val="004C20AD"/>
    <w:rsid w:val="004C2356"/>
    <w:rsid w:val="004C2BE4"/>
    <w:rsid w:val="004C499C"/>
    <w:rsid w:val="004C5A7E"/>
    <w:rsid w:val="004C5E96"/>
    <w:rsid w:val="004C617D"/>
    <w:rsid w:val="004C7321"/>
    <w:rsid w:val="004C78FE"/>
    <w:rsid w:val="004D1F49"/>
    <w:rsid w:val="004D3743"/>
    <w:rsid w:val="004D4258"/>
    <w:rsid w:val="004D4C83"/>
    <w:rsid w:val="004D570D"/>
    <w:rsid w:val="004D700F"/>
    <w:rsid w:val="004E0562"/>
    <w:rsid w:val="004E1A04"/>
    <w:rsid w:val="004E2AD7"/>
    <w:rsid w:val="004E4444"/>
    <w:rsid w:val="004E4D47"/>
    <w:rsid w:val="004E513A"/>
    <w:rsid w:val="004E5279"/>
    <w:rsid w:val="004E5550"/>
    <w:rsid w:val="004E5C84"/>
    <w:rsid w:val="004E6FD9"/>
    <w:rsid w:val="004E718C"/>
    <w:rsid w:val="004F0841"/>
    <w:rsid w:val="004F0A80"/>
    <w:rsid w:val="004F15C2"/>
    <w:rsid w:val="004F1D15"/>
    <w:rsid w:val="004F2C48"/>
    <w:rsid w:val="004F4333"/>
    <w:rsid w:val="004F4A24"/>
    <w:rsid w:val="004F64B7"/>
    <w:rsid w:val="004F746A"/>
    <w:rsid w:val="004F7491"/>
    <w:rsid w:val="005005B3"/>
    <w:rsid w:val="005023EA"/>
    <w:rsid w:val="00503146"/>
    <w:rsid w:val="00504C7B"/>
    <w:rsid w:val="00507DA7"/>
    <w:rsid w:val="00510323"/>
    <w:rsid w:val="00510774"/>
    <w:rsid w:val="005107A9"/>
    <w:rsid w:val="00511E80"/>
    <w:rsid w:val="00514301"/>
    <w:rsid w:val="00514845"/>
    <w:rsid w:val="005150BC"/>
    <w:rsid w:val="00515BE0"/>
    <w:rsid w:val="00516D3F"/>
    <w:rsid w:val="00517212"/>
    <w:rsid w:val="00517FA4"/>
    <w:rsid w:val="00520398"/>
    <w:rsid w:val="00521247"/>
    <w:rsid w:val="00524339"/>
    <w:rsid w:val="005244CF"/>
    <w:rsid w:val="00525793"/>
    <w:rsid w:val="005258A1"/>
    <w:rsid w:val="00525B13"/>
    <w:rsid w:val="00531516"/>
    <w:rsid w:val="00531930"/>
    <w:rsid w:val="00531A2C"/>
    <w:rsid w:val="00532A87"/>
    <w:rsid w:val="005337AA"/>
    <w:rsid w:val="0053478D"/>
    <w:rsid w:val="0053572D"/>
    <w:rsid w:val="00535D39"/>
    <w:rsid w:val="00537D30"/>
    <w:rsid w:val="00540C2F"/>
    <w:rsid w:val="005419A9"/>
    <w:rsid w:val="0054317E"/>
    <w:rsid w:val="00543C45"/>
    <w:rsid w:val="005454E1"/>
    <w:rsid w:val="00546FE7"/>
    <w:rsid w:val="00547C05"/>
    <w:rsid w:val="00547E27"/>
    <w:rsid w:val="00550ED4"/>
    <w:rsid w:val="0055164D"/>
    <w:rsid w:val="00551DD2"/>
    <w:rsid w:val="00552152"/>
    <w:rsid w:val="005526E9"/>
    <w:rsid w:val="00552B60"/>
    <w:rsid w:val="00554086"/>
    <w:rsid w:val="0055572A"/>
    <w:rsid w:val="00556126"/>
    <w:rsid w:val="00556169"/>
    <w:rsid w:val="005569B7"/>
    <w:rsid w:val="0055730D"/>
    <w:rsid w:val="00557FDC"/>
    <w:rsid w:val="00560C78"/>
    <w:rsid w:val="00561068"/>
    <w:rsid w:val="0056249B"/>
    <w:rsid w:val="00562C05"/>
    <w:rsid w:val="00563943"/>
    <w:rsid w:val="00563BEA"/>
    <w:rsid w:val="00564481"/>
    <w:rsid w:val="00564533"/>
    <w:rsid w:val="0056466C"/>
    <w:rsid w:val="005647FB"/>
    <w:rsid w:val="00564C12"/>
    <w:rsid w:val="00565935"/>
    <w:rsid w:val="00565A2E"/>
    <w:rsid w:val="00566C7C"/>
    <w:rsid w:val="00567909"/>
    <w:rsid w:val="00567D5B"/>
    <w:rsid w:val="005701AE"/>
    <w:rsid w:val="00570610"/>
    <w:rsid w:val="00571657"/>
    <w:rsid w:val="00571AD4"/>
    <w:rsid w:val="0057288F"/>
    <w:rsid w:val="00572957"/>
    <w:rsid w:val="005730A3"/>
    <w:rsid w:val="005756D1"/>
    <w:rsid w:val="00576C54"/>
    <w:rsid w:val="0057731E"/>
    <w:rsid w:val="005802AC"/>
    <w:rsid w:val="005817E1"/>
    <w:rsid w:val="00581AF1"/>
    <w:rsid w:val="00583560"/>
    <w:rsid w:val="00584A37"/>
    <w:rsid w:val="00584D12"/>
    <w:rsid w:val="00586133"/>
    <w:rsid w:val="00587060"/>
    <w:rsid w:val="00587066"/>
    <w:rsid w:val="00590070"/>
    <w:rsid w:val="00591BF0"/>
    <w:rsid w:val="0059275D"/>
    <w:rsid w:val="00593335"/>
    <w:rsid w:val="00593A19"/>
    <w:rsid w:val="00594067"/>
    <w:rsid w:val="005950F2"/>
    <w:rsid w:val="00595A16"/>
    <w:rsid w:val="00595EBB"/>
    <w:rsid w:val="005963B1"/>
    <w:rsid w:val="005A2481"/>
    <w:rsid w:val="005A27F5"/>
    <w:rsid w:val="005A2AAF"/>
    <w:rsid w:val="005A2E4B"/>
    <w:rsid w:val="005A4E21"/>
    <w:rsid w:val="005A5E0E"/>
    <w:rsid w:val="005A66CD"/>
    <w:rsid w:val="005A7345"/>
    <w:rsid w:val="005B072A"/>
    <w:rsid w:val="005B0C03"/>
    <w:rsid w:val="005B1D1F"/>
    <w:rsid w:val="005B444A"/>
    <w:rsid w:val="005B753E"/>
    <w:rsid w:val="005C1948"/>
    <w:rsid w:val="005C2422"/>
    <w:rsid w:val="005C273B"/>
    <w:rsid w:val="005C5094"/>
    <w:rsid w:val="005C5155"/>
    <w:rsid w:val="005C7E03"/>
    <w:rsid w:val="005D12A0"/>
    <w:rsid w:val="005D1484"/>
    <w:rsid w:val="005D1729"/>
    <w:rsid w:val="005D1D8C"/>
    <w:rsid w:val="005D2974"/>
    <w:rsid w:val="005D3561"/>
    <w:rsid w:val="005D35FE"/>
    <w:rsid w:val="005D3B98"/>
    <w:rsid w:val="005D44C0"/>
    <w:rsid w:val="005D4783"/>
    <w:rsid w:val="005D6A02"/>
    <w:rsid w:val="005D705B"/>
    <w:rsid w:val="005E03D2"/>
    <w:rsid w:val="005E1AB8"/>
    <w:rsid w:val="005E2F88"/>
    <w:rsid w:val="005E4B2D"/>
    <w:rsid w:val="005F1ACA"/>
    <w:rsid w:val="005F40DD"/>
    <w:rsid w:val="005F5183"/>
    <w:rsid w:val="005F6C26"/>
    <w:rsid w:val="005F6CD2"/>
    <w:rsid w:val="0060026B"/>
    <w:rsid w:val="00600359"/>
    <w:rsid w:val="0060082A"/>
    <w:rsid w:val="00600EDC"/>
    <w:rsid w:val="00600F22"/>
    <w:rsid w:val="006012B6"/>
    <w:rsid w:val="00601786"/>
    <w:rsid w:val="00601FFA"/>
    <w:rsid w:val="00603B75"/>
    <w:rsid w:val="0060499A"/>
    <w:rsid w:val="00605619"/>
    <w:rsid w:val="00605CE7"/>
    <w:rsid w:val="00607075"/>
    <w:rsid w:val="00607B69"/>
    <w:rsid w:val="00610D9D"/>
    <w:rsid w:val="006126F8"/>
    <w:rsid w:val="00612DE1"/>
    <w:rsid w:val="00612F4C"/>
    <w:rsid w:val="00613DCC"/>
    <w:rsid w:val="00614116"/>
    <w:rsid w:val="00615009"/>
    <w:rsid w:val="00615124"/>
    <w:rsid w:val="00615CF4"/>
    <w:rsid w:val="00616290"/>
    <w:rsid w:val="00616A1A"/>
    <w:rsid w:val="00617113"/>
    <w:rsid w:val="00617676"/>
    <w:rsid w:val="00620260"/>
    <w:rsid w:val="00620501"/>
    <w:rsid w:val="00622A9F"/>
    <w:rsid w:val="00625401"/>
    <w:rsid w:val="0062589D"/>
    <w:rsid w:val="00626F81"/>
    <w:rsid w:val="006314F4"/>
    <w:rsid w:val="00631CC8"/>
    <w:rsid w:val="00631F6A"/>
    <w:rsid w:val="00633396"/>
    <w:rsid w:val="006344E3"/>
    <w:rsid w:val="006346A7"/>
    <w:rsid w:val="0063480D"/>
    <w:rsid w:val="00636847"/>
    <w:rsid w:val="006433E2"/>
    <w:rsid w:val="00643801"/>
    <w:rsid w:val="0064600F"/>
    <w:rsid w:val="00647A24"/>
    <w:rsid w:val="00651D39"/>
    <w:rsid w:val="00652D3F"/>
    <w:rsid w:val="006534AF"/>
    <w:rsid w:val="00653729"/>
    <w:rsid w:val="006537F0"/>
    <w:rsid w:val="006539A3"/>
    <w:rsid w:val="00654EFE"/>
    <w:rsid w:val="00655229"/>
    <w:rsid w:val="0065645F"/>
    <w:rsid w:val="0065683A"/>
    <w:rsid w:val="006571B1"/>
    <w:rsid w:val="006609DD"/>
    <w:rsid w:val="00661CD3"/>
    <w:rsid w:val="006622A8"/>
    <w:rsid w:val="00662B66"/>
    <w:rsid w:val="00663561"/>
    <w:rsid w:val="00664141"/>
    <w:rsid w:val="00664597"/>
    <w:rsid w:val="006655D2"/>
    <w:rsid w:val="00665632"/>
    <w:rsid w:val="00667629"/>
    <w:rsid w:val="00667779"/>
    <w:rsid w:val="00672436"/>
    <w:rsid w:val="006730C7"/>
    <w:rsid w:val="006731B7"/>
    <w:rsid w:val="006739B8"/>
    <w:rsid w:val="00674184"/>
    <w:rsid w:val="00674213"/>
    <w:rsid w:val="006755AE"/>
    <w:rsid w:val="00675E62"/>
    <w:rsid w:val="00676F0F"/>
    <w:rsid w:val="0068087F"/>
    <w:rsid w:val="00680B28"/>
    <w:rsid w:val="00680D93"/>
    <w:rsid w:val="0068109A"/>
    <w:rsid w:val="0068120B"/>
    <w:rsid w:val="00681ABE"/>
    <w:rsid w:val="00681C4B"/>
    <w:rsid w:val="006832F4"/>
    <w:rsid w:val="00685F84"/>
    <w:rsid w:val="00687E7C"/>
    <w:rsid w:val="006906B3"/>
    <w:rsid w:val="006908A1"/>
    <w:rsid w:val="006912CA"/>
    <w:rsid w:val="006914C6"/>
    <w:rsid w:val="0069448D"/>
    <w:rsid w:val="00695845"/>
    <w:rsid w:val="00695A77"/>
    <w:rsid w:val="0069624D"/>
    <w:rsid w:val="00696806"/>
    <w:rsid w:val="006970AF"/>
    <w:rsid w:val="006A2EC2"/>
    <w:rsid w:val="006A34F9"/>
    <w:rsid w:val="006A3F19"/>
    <w:rsid w:val="006A42B7"/>
    <w:rsid w:val="006A5130"/>
    <w:rsid w:val="006A55B6"/>
    <w:rsid w:val="006A70AB"/>
    <w:rsid w:val="006A7413"/>
    <w:rsid w:val="006B05F5"/>
    <w:rsid w:val="006B1B95"/>
    <w:rsid w:val="006B3D4B"/>
    <w:rsid w:val="006B3F22"/>
    <w:rsid w:val="006B42DC"/>
    <w:rsid w:val="006B45DB"/>
    <w:rsid w:val="006B613E"/>
    <w:rsid w:val="006B61B1"/>
    <w:rsid w:val="006C1843"/>
    <w:rsid w:val="006C58E2"/>
    <w:rsid w:val="006C62E8"/>
    <w:rsid w:val="006C6BBC"/>
    <w:rsid w:val="006D0F1D"/>
    <w:rsid w:val="006D11A9"/>
    <w:rsid w:val="006D1766"/>
    <w:rsid w:val="006D1B71"/>
    <w:rsid w:val="006D1B93"/>
    <w:rsid w:val="006D1DA7"/>
    <w:rsid w:val="006D1E31"/>
    <w:rsid w:val="006D20F3"/>
    <w:rsid w:val="006D2DAB"/>
    <w:rsid w:val="006D348A"/>
    <w:rsid w:val="006D4301"/>
    <w:rsid w:val="006D4306"/>
    <w:rsid w:val="006D6998"/>
    <w:rsid w:val="006D72A9"/>
    <w:rsid w:val="006E2175"/>
    <w:rsid w:val="006E2DA9"/>
    <w:rsid w:val="006E3193"/>
    <w:rsid w:val="006E383E"/>
    <w:rsid w:val="006E39A6"/>
    <w:rsid w:val="006E3D39"/>
    <w:rsid w:val="006E41F7"/>
    <w:rsid w:val="006E5CB1"/>
    <w:rsid w:val="006E62AE"/>
    <w:rsid w:val="006E6B22"/>
    <w:rsid w:val="006E7DF3"/>
    <w:rsid w:val="006F0232"/>
    <w:rsid w:val="006F107B"/>
    <w:rsid w:val="006F1283"/>
    <w:rsid w:val="006F2EDE"/>
    <w:rsid w:val="006F33D5"/>
    <w:rsid w:val="006F4EEA"/>
    <w:rsid w:val="006F53A1"/>
    <w:rsid w:val="006F63D6"/>
    <w:rsid w:val="006F6511"/>
    <w:rsid w:val="006F776C"/>
    <w:rsid w:val="006F7AD4"/>
    <w:rsid w:val="0070004C"/>
    <w:rsid w:val="00700940"/>
    <w:rsid w:val="00701467"/>
    <w:rsid w:val="007018DD"/>
    <w:rsid w:val="00701916"/>
    <w:rsid w:val="0070403C"/>
    <w:rsid w:val="0070457E"/>
    <w:rsid w:val="00704681"/>
    <w:rsid w:val="0070519C"/>
    <w:rsid w:val="007065CC"/>
    <w:rsid w:val="00706AFC"/>
    <w:rsid w:val="0070766E"/>
    <w:rsid w:val="00707737"/>
    <w:rsid w:val="00707CEE"/>
    <w:rsid w:val="00707D61"/>
    <w:rsid w:val="007106D9"/>
    <w:rsid w:val="007114ED"/>
    <w:rsid w:val="00711BF2"/>
    <w:rsid w:val="007130AF"/>
    <w:rsid w:val="00714C36"/>
    <w:rsid w:val="00715F7A"/>
    <w:rsid w:val="00715FAD"/>
    <w:rsid w:val="0071685F"/>
    <w:rsid w:val="0072191D"/>
    <w:rsid w:val="007220A9"/>
    <w:rsid w:val="00722614"/>
    <w:rsid w:val="00722A15"/>
    <w:rsid w:val="0072302B"/>
    <w:rsid w:val="00724BD6"/>
    <w:rsid w:val="00725298"/>
    <w:rsid w:val="007253EC"/>
    <w:rsid w:val="007257C6"/>
    <w:rsid w:val="00725A6A"/>
    <w:rsid w:val="00725CB9"/>
    <w:rsid w:val="00725E59"/>
    <w:rsid w:val="00726E69"/>
    <w:rsid w:val="00730451"/>
    <w:rsid w:val="007343DF"/>
    <w:rsid w:val="00734E8B"/>
    <w:rsid w:val="00734F3B"/>
    <w:rsid w:val="00736606"/>
    <w:rsid w:val="00737C4E"/>
    <w:rsid w:val="00740205"/>
    <w:rsid w:val="00740CB0"/>
    <w:rsid w:val="00741362"/>
    <w:rsid w:val="00743C27"/>
    <w:rsid w:val="00744615"/>
    <w:rsid w:val="0074490F"/>
    <w:rsid w:val="00747C1D"/>
    <w:rsid w:val="007528CE"/>
    <w:rsid w:val="00753301"/>
    <w:rsid w:val="00753886"/>
    <w:rsid w:val="00753B7D"/>
    <w:rsid w:val="007543A6"/>
    <w:rsid w:val="00754585"/>
    <w:rsid w:val="00755723"/>
    <w:rsid w:val="00755E94"/>
    <w:rsid w:val="00756DC3"/>
    <w:rsid w:val="00762B3C"/>
    <w:rsid w:val="00763B87"/>
    <w:rsid w:val="0076415F"/>
    <w:rsid w:val="00764957"/>
    <w:rsid w:val="007649F9"/>
    <w:rsid w:val="00764E1A"/>
    <w:rsid w:val="00766091"/>
    <w:rsid w:val="007660AF"/>
    <w:rsid w:val="00767BB0"/>
    <w:rsid w:val="00770314"/>
    <w:rsid w:val="00770810"/>
    <w:rsid w:val="007709CA"/>
    <w:rsid w:val="00770BAC"/>
    <w:rsid w:val="00770CA3"/>
    <w:rsid w:val="007722AB"/>
    <w:rsid w:val="00773124"/>
    <w:rsid w:val="00775F47"/>
    <w:rsid w:val="0077605F"/>
    <w:rsid w:val="00780BE9"/>
    <w:rsid w:val="0078116A"/>
    <w:rsid w:val="007813AC"/>
    <w:rsid w:val="00781497"/>
    <w:rsid w:val="00781872"/>
    <w:rsid w:val="00782D67"/>
    <w:rsid w:val="00783292"/>
    <w:rsid w:val="007834F5"/>
    <w:rsid w:val="00783EE6"/>
    <w:rsid w:val="00785B93"/>
    <w:rsid w:val="00786A1D"/>
    <w:rsid w:val="007912A8"/>
    <w:rsid w:val="007915D7"/>
    <w:rsid w:val="00791945"/>
    <w:rsid w:val="0079227F"/>
    <w:rsid w:val="0079352B"/>
    <w:rsid w:val="00795F5B"/>
    <w:rsid w:val="0079621C"/>
    <w:rsid w:val="007967B9"/>
    <w:rsid w:val="00796DAC"/>
    <w:rsid w:val="007972D4"/>
    <w:rsid w:val="007A0EFB"/>
    <w:rsid w:val="007A1AE6"/>
    <w:rsid w:val="007A1D9E"/>
    <w:rsid w:val="007A521F"/>
    <w:rsid w:val="007A60EF"/>
    <w:rsid w:val="007A7A9E"/>
    <w:rsid w:val="007A7F2B"/>
    <w:rsid w:val="007B0428"/>
    <w:rsid w:val="007B1714"/>
    <w:rsid w:val="007B17EF"/>
    <w:rsid w:val="007B27BB"/>
    <w:rsid w:val="007B3571"/>
    <w:rsid w:val="007B3A4D"/>
    <w:rsid w:val="007B3B92"/>
    <w:rsid w:val="007B471A"/>
    <w:rsid w:val="007B4FE5"/>
    <w:rsid w:val="007B58C0"/>
    <w:rsid w:val="007B60D5"/>
    <w:rsid w:val="007B76DB"/>
    <w:rsid w:val="007C0D46"/>
    <w:rsid w:val="007C19F4"/>
    <w:rsid w:val="007C20DF"/>
    <w:rsid w:val="007C414C"/>
    <w:rsid w:val="007C4C85"/>
    <w:rsid w:val="007C4FC7"/>
    <w:rsid w:val="007C52FF"/>
    <w:rsid w:val="007C549C"/>
    <w:rsid w:val="007C7715"/>
    <w:rsid w:val="007D0DC4"/>
    <w:rsid w:val="007D216C"/>
    <w:rsid w:val="007D2439"/>
    <w:rsid w:val="007D325C"/>
    <w:rsid w:val="007D5DD2"/>
    <w:rsid w:val="007D5E36"/>
    <w:rsid w:val="007D6940"/>
    <w:rsid w:val="007D72FE"/>
    <w:rsid w:val="007D7BE7"/>
    <w:rsid w:val="007E008F"/>
    <w:rsid w:val="007E38C1"/>
    <w:rsid w:val="007E4114"/>
    <w:rsid w:val="007E429D"/>
    <w:rsid w:val="007E4C15"/>
    <w:rsid w:val="007E6A7C"/>
    <w:rsid w:val="007F1BC8"/>
    <w:rsid w:val="007F1C41"/>
    <w:rsid w:val="007F23D6"/>
    <w:rsid w:val="007F3D04"/>
    <w:rsid w:val="007F3F31"/>
    <w:rsid w:val="007F52EA"/>
    <w:rsid w:val="007F579F"/>
    <w:rsid w:val="00800069"/>
    <w:rsid w:val="00802A40"/>
    <w:rsid w:val="008033EA"/>
    <w:rsid w:val="008036F2"/>
    <w:rsid w:val="00805009"/>
    <w:rsid w:val="00807F4C"/>
    <w:rsid w:val="00810EEA"/>
    <w:rsid w:val="00811E6D"/>
    <w:rsid w:val="00812034"/>
    <w:rsid w:val="00812FC2"/>
    <w:rsid w:val="008132B9"/>
    <w:rsid w:val="00813A79"/>
    <w:rsid w:val="00814947"/>
    <w:rsid w:val="008159FE"/>
    <w:rsid w:val="00815A39"/>
    <w:rsid w:val="008162C7"/>
    <w:rsid w:val="008176FD"/>
    <w:rsid w:val="008216AD"/>
    <w:rsid w:val="0082193D"/>
    <w:rsid w:val="00821E72"/>
    <w:rsid w:val="00822A4A"/>
    <w:rsid w:val="00822F02"/>
    <w:rsid w:val="00822F65"/>
    <w:rsid w:val="008240B9"/>
    <w:rsid w:val="008247D6"/>
    <w:rsid w:val="00824A43"/>
    <w:rsid w:val="00824A74"/>
    <w:rsid w:val="00824B97"/>
    <w:rsid w:val="00825323"/>
    <w:rsid w:val="00825963"/>
    <w:rsid w:val="008276C8"/>
    <w:rsid w:val="00830293"/>
    <w:rsid w:val="00831649"/>
    <w:rsid w:val="0083292D"/>
    <w:rsid w:val="00834171"/>
    <w:rsid w:val="008342FB"/>
    <w:rsid w:val="00834656"/>
    <w:rsid w:val="00834CED"/>
    <w:rsid w:val="00835D65"/>
    <w:rsid w:val="00835D9D"/>
    <w:rsid w:val="00836F53"/>
    <w:rsid w:val="00837619"/>
    <w:rsid w:val="00841C95"/>
    <w:rsid w:val="008424EA"/>
    <w:rsid w:val="00842C61"/>
    <w:rsid w:val="008430C6"/>
    <w:rsid w:val="008431BD"/>
    <w:rsid w:val="008465FB"/>
    <w:rsid w:val="00850327"/>
    <w:rsid w:val="00850B87"/>
    <w:rsid w:val="00850C74"/>
    <w:rsid w:val="0085461A"/>
    <w:rsid w:val="0085539B"/>
    <w:rsid w:val="00857440"/>
    <w:rsid w:val="008604FA"/>
    <w:rsid w:val="008607F9"/>
    <w:rsid w:val="00862972"/>
    <w:rsid w:val="00865829"/>
    <w:rsid w:val="008660B1"/>
    <w:rsid w:val="008664C1"/>
    <w:rsid w:val="00867166"/>
    <w:rsid w:val="00867527"/>
    <w:rsid w:val="0087050A"/>
    <w:rsid w:val="00871327"/>
    <w:rsid w:val="00872021"/>
    <w:rsid w:val="00872251"/>
    <w:rsid w:val="00873C97"/>
    <w:rsid w:val="008757FF"/>
    <w:rsid w:val="00876F58"/>
    <w:rsid w:val="008774C9"/>
    <w:rsid w:val="008777BC"/>
    <w:rsid w:val="00877E9F"/>
    <w:rsid w:val="00877EFF"/>
    <w:rsid w:val="00881D1C"/>
    <w:rsid w:val="00885BB5"/>
    <w:rsid w:val="008868BB"/>
    <w:rsid w:val="00886D8C"/>
    <w:rsid w:val="0088753B"/>
    <w:rsid w:val="00890527"/>
    <w:rsid w:val="00890A4C"/>
    <w:rsid w:val="008914D0"/>
    <w:rsid w:val="00893DC8"/>
    <w:rsid w:val="008966BF"/>
    <w:rsid w:val="008A0E2A"/>
    <w:rsid w:val="008A0E89"/>
    <w:rsid w:val="008A14DB"/>
    <w:rsid w:val="008A1914"/>
    <w:rsid w:val="008A2154"/>
    <w:rsid w:val="008A2EFF"/>
    <w:rsid w:val="008A4647"/>
    <w:rsid w:val="008A47B6"/>
    <w:rsid w:val="008A5395"/>
    <w:rsid w:val="008A70B4"/>
    <w:rsid w:val="008A7160"/>
    <w:rsid w:val="008A73FE"/>
    <w:rsid w:val="008A776F"/>
    <w:rsid w:val="008B017C"/>
    <w:rsid w:val="008B042C"/>
    <w:rsid w:val="008B0466"/>
    <w:rsid w:val="008B1DF5"/>
    <w:rsid w:val="008B5E49"/>
    <w:rsid w:val="008B7329"/>
    <w:rsid w:val="008B767B"/>
    <w:rsid w:val="008B76C1"/>
    <w:rsid w:val="008C049F"/>
    <w:rsid w:val="008C074A"/>
    <w:rsid w:val="008C08FE"/>
    <w:rsid w:val="008C237F"/>
    <w:rsid w:val="008C2384"/>
    <w:rsid w:val="008C3C0C"/>
    <w:rsid w:val="008C4023"/>
    <w:rsid w:val="008C4E16"/>
    <w:rsid w:val="008C4E43"/>
    <w:rsid w:val="008C61BA"/>
    <w:rsid w:val="008C6AA2"/>
    <w:rsid w:val="008C6B8E"/>
    <w:rsid w:val="008C7997"/>
    <w:rsid w:val="008C7B54"/>
    <w:rsid w:val="008D09ED"/>
    <w:rsid w:val="008D0C4B"/>
    <w:rsid w:val="008D11FB"/>
    <w:rsid w:val="008D19A9"/>
    <w:rsid w:val="008D19CA"/>
    <w:rsid w:val="008D2311"/>
    <w:rsid w:val="008D476B"/>
    <w:rsid w:val="008D4C34"/>
    <w:rsid w:val="008D558A"/>
    <w:rsid w:val="008D6527"/>
    <w:rsid w:val="008D7A03"/>
    <w:rsid w:val="008E0295"/>
    <w:rsid w:val="008E0937"/>
    <w:rsid w:val="008E19B6"/>
    <w:rsid w:val="008E19EB"/>
    <w:rsid w:val="008E22E9"/>
    <w:rsid w:val="008E2A83"/>
    <w:rsid w:val="008E2E1D"/>
    <w:rsid w:val="008E393B"/>
    <w:rsid w:val="008E48CA"/>
    <w:rsid w:val="008E4A13"/>
    <w:rsid w:val="008E604A"/>
    <w:rsid w:val="008E6FBC"/>
    <w:rsid w:val="008F0BAB"/>
    <w:rsid w:val="008F34C3"/>
    <w:rsid w:val="008F4629"/>
    <w:rsid w:val="008F47E2"/>
    <w:rsid w:val="008F5899"/>
    <w:rsid w:val="008F67E6"/>
    <w:rsid w:val="008F6C5C"/>
    <w:rsid w:val="008F7C97"/>
    <w:rsid w:val="00900542"/>
    <w:rsid w:val="00900836"/>
    <w:rsid w:val="009012D5"/>
    <w:rsid w:val="00902921"/>
    <w:rsid w:val="00903C7B"/>
    <w:rsid w:val="00906A9D"/>
    <w:rsid w:val="00910428"/>
    <w:rsid w:val="009135FD"/>
    <w:rsid w:val="00917545"/>
    <w:rsid w:val="009178FB"/>
    <w:rsid w:val="0091797B"/>
    <w:rsid w:val="00920487"/>
    <w:rsid w:val="00920743"/>
    <w:rsid w:val="00922843"/>
    <w:rsid w:val="00923976"/>
    <w:rsid w:val="00925DD7"/>
    <w:rsid w:val="00925E05"/>
    <w:rsid w:val="009269A6"/>
    <w:rsid w:val="00926EE5"/>
    <w:rsid w:val="00927B11"/>
    <w:rsid w:val="00927F76"/>
    <w:rsid w:val="0093218D"/>
    <w:rsid w:val="00933112"/>
    <w:rsid w:val="00933E73"/>
    <w:rsid w:val="00935793"/>
    <w:rsid w:val="0094059F"/>
    <w:rsid w:val="009405D1"/>
    <w:rsid w:val="00940D13"/>
    <w:rsid w:val="00941FEB"/>
    <w:rsid w:val="009434A3"/>
    <w:rsid w:val="00944381"/>
    <w:rsid w:val="0094451D"/>
    <w:rsid w:val="0094537B"/>
    <w:rsid w:val="009464C4"/>
    <w:rsid w:val="00950455"/>
    <w:rsid w:val="009504A9"/>
    <w:rsid w:val="00950BD2"/>
    <w:rsid w:val="009514DA"/>
    <w:rsid w:val="009515AF"/>
    <w:rsid w:val="009518B7"/>
    <w:rsid w:val="009540FE"/>
    <w:rsid w:val="00955101"/>
    <w:rsid w:val="009565F4"/>
    <w:rsid w:val="00956D07"/>
    <w:rsid w:val="00957D8E"/>
    <w:rsid w:val="009600E9"/>
    <w:rsid w:val="0096153F"/>
    <w:rsid w:val="00961C6D"/>
    <w:rsid w:val="0096353E"/>
    <w:rsid w:val="00964DB6"/>
    <w:rsid w:val="00965F5F"/>
    <w:rsid w:val="009717A7"/>
    <w:rsid w:val="00971EDC"/>
    <w:rsid w:val="009721C9"/>
    <w:rsid w:val="00972F1F"/>
    <w:rsid w:val="00973F2A"/>
    <w:rsid w:val="00975B1F"/>
    <w:rsid w:val="00976CCC"/>
    <w:rsid w:val="00977E3D"/>
    <w:rsid w:val="00982A87"/>
    <w:rsid w:val="00983558"/>
    <w:rsid w:val="00983EBC"/>
    <w:rsid w:val="009843B6"/>
    <w:rsid w:val="009853FF"/>
    <w:rsid w:val="0098591C"/>
    <w:rsid w:val="00985DB3"/>
    <w:rsid w:val="00986C57"/>
    <w:rsid w:val="00987FD7"/>
    <w:rsid w:val="009907C6"/>
    <w:rsid w:val="00991584"/>
    <w:rsid w:val="0099169E"/>
    <w:rsid w:val="00991A76"/>
    <w:rsid w:val="00991B6A"/>
    <w:rsid w:val="00992ED8"/>
    <w:rsid w:val="009939B7"/>
    <w:rsid w:val="00993B07"/>
    <w:rsid w:val="009955F7"/>
    <w:rsid w:val="009A0339"/>
    <w:rsid w:val="009A0371"/>
    <w:rsid w:val="009A14DF"/>
    <w:rsid w:val="009A2BBA"/>
    <w:rsid w:val="009A4308"/>
    <w:rsid w:val="009A446D"/>
    <w:rsid w:val="009A46F2"/>
    <w:rsid w:val="009A55B5"/>
    <w:rsid w:val="009A7631"/>
    <w:rsid w:val="009B06C9"/>
    <w:rsid w:val="009B1F0B"/>
    <w:rsid w:val="009B1F46"/>
    <w:rsid w:val="009B2096"/>
    <w:rsid w:val="009B3230"/>
    <w:rsid w:val="009B4271"/>
    <w:rsid w:val="009B733F"/>
    <w:rsid w:val="009B7571"/>
    <w:rsid w:val="009B7B7B"/>
    <w:rsid w:val="009C08E7"/>
    <w:rsid w:val="009C0A61"/>
    <w:rsid w:val="009C0F04"/>
    <w:rsid w:val="009C2271"/>
    <w:rsid w:val="009C2DE8"/>
    <w:rsid w:val="009C33BC"/>
    <w:rsid w:val="009C6268"/>
    <w:rsid w:val="009C6C1F"/>
    <w:rsid w:val="009D1E21"/>
    <w:rsid w:val="009D2CC5"/>
    <w:rsid w:val="009D3805"/>
    <w:rsid w:val="009D4AF7"/>
    <w:rsid w:val="009D549C"/>
    <w:rsid w:val="009D5FB8"/>
    <w:rsid w:val="009D6B42"/>
    <w:rsid w:val="009D722B"/>
    <w:rsid w:val="009D7AC2"/>
    <w:rsid w:val="009E0A30"/>
    <w:rsid w:val="009E0CD0"/>
    <w:rsid w:val="009E0D47"/>
    <w:rsid w:val="009E1918"/>
    <w:rsid w:val="009E198F"/>
    <w:rsid w:val="009E1B35"/>
    <w:rsid w:val="009E2277"/>
    <w:rsid w:val="009E25DE"/>
    <w:rsid w:val="009E28FE"/>
    <w:rsid w:val="009E2CB9"/>
    <w:rsid w:val="009E4643"/>
    <w:rsid w:val="009E4D47"/>
    <w:rsid w:val="009E6DB3"/>
    <w:rsid w:val="009F0593"/>
    <w:rsid w:val="009F0F32"/>
    <w:rsid w:val="009F1A72"/>
    <w:rsid w:val="009F1ECE"/>
    <w:rsid w:val="009F26C6"/>
    <w:rsid w:val="009F3B4C"/>
    <w:rsid w:val="009F3C21"/>
    <w:rsid w:val="009F3C83"/>
    <w:rsid w:val="009F407E"/>
    <w:rsid w:val="009F4898"/>
    <w:rsid w:val="009F52F5"/>
    <w:rsid w:val="009F5756"/>
    <w:rsid w:val="009F5949"/>
    <w:rsid w:val="009F59AA"/>
    <w:rsid w:val="009F6AD2"/>
    <w:rsid w:val="009F7A7F"/>
    <w:rsid w:val="00A0028F"/>
    <w:rsid w:val="00A01D1E"/>
    <w:rsid w:val="00A04617"/>
    <w:rsid w:val="00A05F14"/>
    <w:rsid w:val="00A073E0"/>
    <w:rsid w:val="00A075F8"/>
    <w:rsid w:val="00A10389"/>
    <w:rsid w:val="00A13009"/>
    <w:rsid w:val="00A140E8"/>
    <w:rsid w:val="00A14A14"/>
    <w:rsid w:val="00A14BDA"/>
    <w:rsid w:val="00A158A0"/>
    <w:rsid w:val="00A15D01"/>
    <w:rsid w:val="00A1610A"/>
    <w:rsid w:val="00A1680E"/>
    <w:rsid w:val="00A16BD6"/>
    <w:rsid w:val="00A16F39"/>
    <w:rsid w:val="00A17C51"/>
    <w:rsid w:val="00A2073D"/>
    <w:rsid w:val="00A2149F"/>
    <w:rsid w:val="00A2273C"/>
    <w:rsid w:val="00A22F1B"/>
    <w:rsid w:val="00A237C3"/>
    <w:rsid w:val="00A24009"/>
    <w:rsid w:val="00A24530"/>
    <w:rsid w:val="00A26BE1"/>
    <w:rsid w:val="00A30006"/>
    <w:rsid w:val="00A30109"/>
    <w:rsid w:val="00A30CE4"/>
    <w:rsid w:val="00A31FF7"/>
    <w:rsid w:val="00A32A51"/>
    <w:rsid w:val="00A34AD1"/>
    <w:rsid w:val="00A34C15"/>
    <w:rsid w:val="00A35B1A"/>
    <w:rsid w:val="00A35E90"/>
    <w:rsid w:val="00A37100"/>
    <w:rsid w:val="00A405A6"/>
    <w:rsid w:val="00A42528"/>
    <w:rsid w:val="00A43775"/>
    <w:rsid w:val="00A44F8C"/>
    <w:rsid w:val="00A45261"/>
    <w:rsid w:val="00A45F6C"/>
    <w:rsid w:val="00A46393"/>
    <w:rsid w:val="00A5094A"/>
    <w:rsid w:val="00A527A2"/>
    <w:rsid w:val="00A52B28"/>
    <w:rsid w:val="00A52C6E"/>
    <w:rsid w:val="00A530E5"/>
    <w:rsid w:val="00A53AE1"/>
    <w:rsid w:val="00A54146"/>
    <w:rsid w:val="00A542BD"/>
    <w:rsid w:val="00A557A1"/>
    <w:rsid w:val="00A56113"/>
    <w:rsid w:val="00A571F2"/>
    <w:rsid w:val="00A575DC"/>
    <w:rsid w:val="00A57C0A"/>
    <w:rsid w:val="00A60C1E"/>
    <w:rsid w:val="00A60CC2"/>
    <w:rsid w:val="00A63D62"/>
    <w:rsid w:val="00A63FF9"/>
    <w:rsid w:val="00A6533D"/>
    <w:rsid w:val="00A66D58"/>
    <w:rsid w:val="00A6739C"/>
    <w:rsid w:val="00A67E6E"/>
    <w:rsid w:val="00A70417"/>
    <w:rsid w:val="00A7047F"/>
    <w:rsid w:val="00A74063"/>
    <w:rsid w:val="00A76161"/>
    <w:rsid w:val="00A7706D"/>
    <w:rsid w:val="00A80E94"/>
    <w:rsid w:val="00A83683"/>
    <w:rsid w:val="00A83F24"/>
    <w:rsid w:val="00A85DBA"/>
    <w:rsid w:val="00A8710C"/>
    <w:rsid w:val="00A91295"/>
    <w:rsid w:val="00A91580"/>
    <w:rsid w:val="00A9218F"/>
    <w:rsid w:val="00A9299A"/>
    <w:rsid w:val="00A93EA0"/>
    <w:rsid w:val="00A94217"/>
    <w:rsid w:val="00A94D54"/>
    <w:rsid w:val="00A95B71"/>
    <w:rsid w:val="00A9617D"/>
    <w:rsid w:val="00A96F99"/>
    <w:rsid w:val="00AA0D81"/>
    <w:rsid w:val="00AA1A6C"/>
    <w:rsid w:val="00AA2C2F"/>
    <w:rsid w:val="00AA2ECC"/>
    <w:rsid w:val="00AA30F1"/>
    <w:rsid w:val="00AA486C"/>
    <w:rsid w:val="00AA4B21"/>
    <w:rsid w:val="00AA4E37"/>
    <w:rsid w:val="00AA5227"/>
    <w:rsid w:val="00AA7019"/>
    <w:rsid w:val="00AA748B"/>
    <w:rsid w:val="00AB06DB"/>
    <w:rsid w:val="00AB14F6"/>
    <w:rsid w:val="00AB2810"/>
    <w:rsid w:val="00AB2855"/>
    <w:rsid w:val="00AB3B72"/>
    <w:rsid w:val="00AB4B83"/>
    <w:rsid w:val="00AB4FEF"/>
    <w:rsid w:val="00AB5F2A"/>
    <w:rsid w:val="00AB6F5F"/>
    <w:rsid w:val="00AB7949"/>
    <w:rsid w:val="00AC15D6"/>
    <w:rsid w:val="00AC185C"/>
    <w:rsid w:val="00AC35F6"/>
    <w:rsid w:val="00AC3B90"/>
    <w:rsid w:val="00AC442E"/>
    <w:rsid w:val="00AC4715"/>
    <w:rsid w:val="00AC5369"/>
    <w:rsid w:val="00AC7D2C"/>
    <w:rsid w:val="00AD046E"/>
    <w:rsid w:val="00AD22D6"/>
    <w:rsid w:val="00AD4C58"/>
    <w:rsid w:val="00AD4D9C"/>
    <w:rsid w:val="00AD5121"/>
    <w:rsid w:val="00AD5CEA"/>
    <w:rsid w:val="00AD5E36"/>
    <w:rsid w:val="00AE0CB1"/>
    <w:rsid w:val="00AE1760"/>
    <w:rsid w:val="00AE2630"/>
    <w:rsid w:val="00AE2A1D"/>
    <w:rsid w:val="00AE2B3A"/>
    <w:rsid w:val="00AE3716"/>
    <w:rsid w:val="00AE3AE1"/>
    <w:rsid w:val="00AE57FA"/>
    <w:rsid w:val="00AE5A96"/>
    <w:rsid w:val="00AE74B5"/>
    <w:rsid w:val="00AF0900"/>
    <w:rsid w:val="00AF1E9E"/>
    <w:rsid w:val="00AF2652"/>
    <w:rsid w:val="00AF4D13"/>
    <w:rsid w:val="00AF6219"/>
    <w:rsid w:val="00AF6941"/>
    <w:rsid w:val="00AF70F1"/>
    <w:rsid w:val="00AF722B"/>
    <w:rsid w:val="00AF74F2"/>
    <w:rsid w:val="00AF7A61"/>
    <w:rsid w:val="00B00708"/>
    <w:rsid w:val="00B045F2"/>
    <w:rsid w:val="00B1235B"/>
    <w:rsid w:val="00B157C0"/>
    <w:rsid w:val="00B15F94"/>
    <w:rsid w:val="00B1710F"/>
    <w:rsid w:val="00B17965"/>
    <w:rsid w:val="00B213EC"/>
    <w:rsid w:val="00B21DF6"/>
    <w:rsid w:val="00B2418D"/>
    <w:rsid w:val="00B2592C"/>
    <w:rsid w:val="00B26629"/>
    <w:rsid w:val="00B339FA"/>
    <w:rsid w:val="00B33BC7"/>
    <w:rsid w:val="00B3460E"/>
    <w:rsid w:val="00B43295"/>
    <w:rsid w:val="00B43424"/>
    <w:rsid w:val="00B44DC6"/>
    <w:rsid w:val="00B4643D"/>
    <w:rsid w:val="00B46E77"/>
    <w:rsid w:val="00B47316"/>
    <w:rsid w:val="00B479D3"/>
    <w:rsid w:val="00B52514"/>
    <w:rsid w:val="00B53ECC"/>
    <w:rsid w:val="00B540BC"/>
    <w:rsid w:val="00B5504A"/>
    <w:rsid w:val="00B5596D"/>
    <w:rsid w:val="00B619DD"/>
    <w:rsid w:val="00B61CFA"/>
    <w:rsid w:val="00B625A1"/>
    <w:rsid w:val="00B62C97"/>
    <w:rsid w:val="00B64677"/>
    <w:rsid w:val="00B64730"/>
    <w:rsid w:val="00B64839"/>
    <w:rsid w:val="00B64C27"/>
    <w:rsid w:val="00B67F96"/>
    <w:rsid w:val="00B70607"/>
    <w:rsid w:val="00B718A5"/>
    <w:rsid w:val="00B72CA5"/>
    <w:rsid w:val="00B73C13"/>
    <w:rsid w:val="00B75497"/>
    <w:rsid w:val="00B75E62"/>
    <w:rsid w:val="00B7652A"/>
    <w:rsid w:val="00B76590"/>
    <w:rsid w:val="00B7675B"/>
    <w:rsid w:val="00B768D7"/>
    <w:rsid w:val="00B7794D"/>
    <w:rsid w:val="00B80EA1"/>
    <w:rsid w:val="00B8313A"/>
    <w:rsid w:val="00B84927"/>
    <w:rsid w:val="00B84AD1"/>
    <w:rsid w:val="00B84FE9"/>
    <w:rsid w:val="00B90705"/>
    <w:rsid w:val="00B90E96"/>
    <w:rsid w:val="00B918DE"/>
    <w:rsid w:val="00B92256"/>
    <w:rsid w:val="00B95286"/>
    <w:rsid w:val="00B95C73"/>
    <w:rsid w:val="00B9609B"/>
    <w:rsid w:val="00B970AF"/>
    <w:rsid w:val="00B97E8A"/>
    <w:rsid w:val="00BA01F1"/>
    <w:rsid w:val="00BA02A1"/>
    <w:rsid w:val="00BA112C"/>
    <w:rsid w:val="00BA1C98"/>
    <w:rsid w:val="00BA22BD"/>
    <w:rsid w:val="00BA3CEE"/>
    <w:rsid w:val="00BA616E"/>
    <w:rsid w:val="00BA6A40"/>
    <w:rsid w:val="00BA7BBF"/>
    <w:rsid w:val="00BA7D59"/>
    <w:rsid w:val="00BA7DB1"/>
    <w:rsid w:val="00BB0129"/>
    <w:rsid w:val="00BB0DCE"/>
    <w:rsid w:val="00BB2112"/>
    <w:rsid w:val="00BB263A"/>
    <w:rsid w:val="00BB2F56"/>
    <w:rsid w:val="00BB3BC6"/>
    <w:rsid w:val="00BB49A3"/>
    <w:rsid w:val="00BB59E3"/>
    <w:rsid w:val="00BB5DE1"/>
    <w:rsid w:val="00BB5F9A"/>
    <w:rsid w:val="00BB6657"/>
    <w:rsid w:val="00BB67C2"/>
    <w:rsid w:val="00BC0320"/>
    <w:rsid w:val="00BC1366"/>
    <w:rsid w:val="00BC1520"/>
    <w:rsid w:val="00BC258C"/>
    <w:rsid w:val="00BC3FB5"/>
    <w:rsid w:val="00BC5930"/>
    <w:rsid w:val="00BC7287"/>
    <w:rsid w:val="00BC72DA"/>
    <w:rsid w:val="00BC7D54"/>
    <w:rsid w:val="00BC7E55"/>
    <w:rsid w:val="00BD2864"/>
    <w:rsid w:val="00BD2DBC"/>
    <w:rsid w:val="00BD2DE3"/>
    <w:rsid w:val="00BD3301"/>
    <w:rsid w:val="00BD343B"/>
    <w:rsid w:val="00BD3AAB"/>
    <w:rsid w:val="00BD5899"/>
    <w:rsid w:val="00BD58C1"/>
    <w:rsid w:val="00BD75CD"/>
    <w:rsid w:val="00BD7F7C"/>
    <w:rsid w:val="00BE15AB"/>
    <w:rsid w:val="00BE16FE"/>
    <w:rsid w:val="00BE1B04"/>
    <w:rsid w:val="00BE29F6"/>
    <w:rsid w:val="00BE2CAA"/>
    <w:rsid w:val="00BE31A2"/>
    <w:rsid w:val="00BE356C"/>
    <w:rsid w:val="00BE4419"/>
    <w:rsid w:val="00BE51DE"/>
    <w:rsid w:val="00BE6CA3"/>
    <w:rsid w:val="00BE7181"/>
    <w:rsid w:val="00BE7CAD"/>
    <w:rsid w:val="00BF08E5"/>
    <w:rsid w:val="00BF2340"/>
    <w:rsid w:val="00BF24A9"/>
    <w:rsid w:val="00BF30C7"/>
    <w:rsid w:val="00BF36DE"/>
    <w:rsid w:val="00BF5943"/>
    <w:rsid w:val="00BF6732"/>
    <w:rsid w:val="00BF7308"/>
    <w:rsid w:val="00C021D4"/>
    <w:rsid w:val="00C02559"/>
    <w:rsid w:val="00C03117"/>
    <w:rsid w:val="00C03CA5"/>
    <w:rsid w:val="00C04126"/>
    <w:rsid w:val="00C05388"/>
    <w:rsid w:val="00C06A71"/>
    <w:rsid w:val="00C06BC9"/>
    <w:rsid w:val="00C06E7B"/>
    <w:rsid w:val="00C07C47"/>
    <w:rsid w:val="00C10440"/>
    <w:rsid w:val="00C104A0"/>
    <w:rsid w:val="00C10591"/>
    <w:rsid w:val="00C121BF"/>
    <w:rsid w:val="00C123A6"/>
    <w:rsid w:val="00C123BE"/>
    <w:rsid w:val="00C1284C"/>
    <w:rsid w:val="00C1392D"/>
    <w:rsid w:val="00C14B9E"/>
    <w:rsid w:val="00C14C2B"/>
    <w:rsid w:val="00C15949"/>
    <w:rsid w:val="00C15955"/>
    <w:rsid w:val="00C15EC5"/>
    <w:rsid w:val="00C16B13"/>
    <w:rsid w:val="00C206B7"/>
    <w:rsid w:val="00C23872"/>
    <w:rsid w:val="00C23F01"/>
    <w:rsid w:val="00C23F4E"/>
    <w:rsid w:val="00C242D6"/>
    <w:rsid w:val="00C248EE"/>
    <w:rsid w:val="00C24C6D"/>
    <w:rsid w:val="00C24D6C"/>
    <w:rsid w:val="00C2507D"/>
    <w:rsid w:val="00C250AB"/>
    <w:rsid w:val="00C25EAF"/>
    <w:rsid w:val="00C305CC"/>
    <w:rsid w:val="00C31F13"/>
    <w:rsid w:val="00C322BC"/>
    <w:rsid w:val="00C32AF0"/>
    <w:rsid w:val="00C3416D"/>
    <w:rsid w:val="00C350A3"/>
    <w:rsid w:val="00C42176"/>
    <w:rsid w:val="00C43AE5"/>
    <w:rsid w:val="00C43F1F"/>
    <w:rsid w:val="00C44E10"/>
    <w:rsid w:val="00C45995"/>
    <w:rsid w:val="00C45F67"/>
    <w:rsid w:val="00C46694"/>
    <w:rsid w:val="00C47A5F"/>
    <w:rsid w:val="00C47A90"/>
    <w:rsid w:val="00C50147"/>
    <w:rsid w:val="00C5185C"/>
    <w:rsid w:val="00C52E14"/>
    <w:rsid w:val="00C5541D"/>
    <w:rsid w:val="00C55E58"/>
    <w:rsid w:val="00C56372"/>
    <w:rsid w:val="00C5795A"/>
    <w:rsid w:val="00C605DD"/>
    <w:rsid w:val="00C610D0"/>
    <w:rsid w:val="00C62058"/>
    <w:rsid w:val="00C6329D"/>
    <w:rsid w:val="00C63BD6"/>
    <w:rsid w:val="00C650D4"/>
    <w:rsid w:val="00C65A09"/>
    <w:rsid w:val="00C66894"/>
    <w:rsid w:val="00C66F54"/>
    <w:rsid w:val="00C70AD5"/>
    <w:rsid w:val="00C74A0A"/>
    <w:rsid w:val="00C75737"/>
    <w:rsid w:val="00C75B48"/>
    <w:rsid w:val="00C75C58"/>
    <w:rsid w:val="00C76B91"/>
    <w:rsid w:val="00C77463"/>
    <w:rsid w:val="00C80BFE"/>
    <w:rsid w:val="00C81612"/>
    <w:rsid w:val="00C82D0C"/>
    <w:rsid w:val="00C8489A"/>
    <w:rsid w:val="00C86007"/>
    <w:rsid w:val="00C86876"/>
    <w:rsid w:val="00C8691F"/>
    <w:rsid w:val="00C86D04"/>
    <w:rsid w:val="00C87A6E"/>
    <w:rsid w:val="00C9006A"/>
    <w:rsid w:val="00C907C1"/>
    <w:rsid w:val="00C917E2"/>
    <w:rsid w:val="00C92AD1"/>
    <w:rsid w:val="00C95035"/>
    <w:rsid w:val="00C95E6E"/>
    <w:rsid w:val="00C9678C"/>
    <w:rsid w:val="00C969C4"/>
    <w:rsid w:val="00C96C06"/>
    <w:rsid w:val="00C97ECA"/>
    <w:rsid w:val="00CA0AEC"/>
    <w:rsid w:val="00CA228A"/>
    <w:rsid w:val="00CA539C"/>
    <w:rsid w:val="00CB0567"/>
    <w:rsid w:val="00CB2F68"/>
    <w:rsid w:val="00CB3C90"/>
    <w:rsid w:val="00CB548F"/>
    <w:rsid w:val="00CC0324"/>
    <w:rsid w:val="00CC23E7"/>
    <w:rsid w:val="00CC2AB2"/>
    <w:rsid w:val="00CC397C"/>
    <w:rsid w:val="00CC3FC2"/>
    <w:rsid w:val="00CC4CA1"/>
    <w:rsid w:val="00CC68F3"/>
    <w:rsid w:val="00CC78CD"/>
    <w:rsid w:val="00CD1370"/>
    <w:rsid w:val="00CD155E"/>
    <w:rsid w:val="00CD1B0D"/>
    <w:rsid w:val="00CD27C8"/>
    <w:rsid w:val="00CD2CD2"/>
    <w:rsid w:val="00CD4D96"/>
    <w:rsid w:val="00CD73A2"/>
    <w:rsid w:val="00CE0352"/>
    <w:rsid w:val="00CE056A"/>
    <w:rsid w:val="00CE08CF"/>
    <w:rsid w:val="00CE2089"/>
    <w:rsid w:val="00CE2DE0"/>
    <w:rsid w:val="00CE34A6"/>
    <w:rsid w:val="00CE37A3"/>
    <w:rsid w:val="00CE5CD9"/>
    <w:rsid w:val="00CE6562"/>
    <w:rsid w:val="00CE6E33"/>
    <w:rsid w:val="00CE7F2F"/>
    <w:rsid w:val="00CF003F"/>
    <w:rsid w:val="00CF2696"/>
    <w:rsid w:val="00CF2F60"/>
    <w:rsid w:val="00CF3581"/>
    <w:rsid w:val="00CF3951"/>
    <w:rsid w:val="00CF3A71"/>
    <w:rsid w:val="00CF3C23"/>
    <w:rsid w:val="00CF3F0C"/>
    <w:rsid w:val="00CF4621"/>
    <w:rsid w:val="00D0097E"/>
    <w:rsid w:val="00D00AEC"/>
    <w:rsid w:val="00D01541"/>
    <w:rsid w:val="00D01BCF"/>
    <w:rsid w:val="00D01DE2"/>
    <w:rsid w:val="00D01FD3"/>
    <w:rsid w:val="00D02D3B"/>
    <w:rsid w:val="00D03CEA"/>
    <w:rsid w:val="00D0540B"/>
    <w:rsid w:val="00D05506"/>
    <w:rsid w:val="00D07DB3"/>
    <w:rsid w:val="00D115B9"/>
    <w:rsid w:val="00D115DC"/>
    <w:rsid w:val="00D1412B"/>
    <w:rsid w:val="00D14455"/>
    <w:rsid w:val="00D14F57"/>
    <w:rsid w:val="00D15E1E"/>
    <w:rsid w:val="00D176BE"/>
    <w:rsid w:val="00D17B3C"/>
    <w:rsid w:val="00D216BD"/>
    <w:rsid w:val="00D23127"/>
    <w:rsid w:val="00D23210"/>
    <w:rsid w:val="00D236E2"/>
    <w:rsid w:val="00D23EF3"/>
    <w:rsid w:val="00D24AAD"/>
    <w:rsid w:val="00D25668"/>
    <w:rsid w:val="00D25A24"/>
    <w:rsid w:val="00D25C52"/>
    <w:rsid w:val="00D26FEF"/>
    <w:rsid w:val="00D27C59"/>
    <w:rsid w:val="00D302E3"/>
    <w:rsid w:val="00D31E8B"/>
    <w:rsid w:val="00D33D06"/>
    <w:rsid w:val="00D3462A"/>
    <w:rsid w:val="00D34AD0"/>
    <w:rsid w:val="00D35952"/>
    <w:rsid w:val="00D36307"/>
    <w:rsid w:val="00D36BD0"/>
    <w:rsid w:val="00D3703D"/>
    <w:rsid w:val="00D41FB2"/>
    <w:rsid w:val="00D42A38"/>
    <w:rsid w:val="00D434C8"/>
    <w:rsid w:val="00D4429A"/>
    <w:rsid w:val="00D446B1"/>
    <w:rsid w:val="00D46F0B"/>
    <w:rsid w:val="00D47742"/>
    <w:rsid w:val="00D513D8"/>
    <w:rsid w:val="00D515FC"/>
    <w:rsid w:val="00D51CA1"/>
    <w:rsid w:val="00D5228D"/>
    <w:rsid w:val="00D52CE7"/>
    <w:rsid w:val="00D53625"/>
    <w:rsid w:val="00D53916"/>
    <w:rsid w:val="00D54AEF"/>
    <w:rsid w:val="00D55087"/>
    <w:rsid w:val="00D57D6D"/>
    <w:rsid w:val="00D60615"/>
    <w:rsid w:val="00D61149"/>
    <w:rsid w:val="00D61874"/>
    <w:rsid w:val="00D61EDC"/>
    <w:rsid w:val="00D62454"/>
    <w:rsid w:val="00D629DD"/>
    <w:rsid w:val="00D62BA0"/>
    <w:rsid w:val="00D62DF6"/>
    <w:rsid w:val="00D6336F"/>
    <w:rsid w:val="00D63A27"/>
    <w:rsid w:val="00D6474F"/>
    <w:rsid w:val="00D649D3"/>
    <w:rsid w:val="00D6538C"/>
    <w:rsid w:val="00D65B9D"/>
    <w:rsid w:val="00D6600A"/>
    <w:rsid w:val="00D66D5E"/>
    <w:rsid w:val="00D67C24"/>
    <w:rsid w:val="00D71101"/>
    <w:rsid w:val="00D71210"/>
    <w:rsid w:val="00D733E9"/>
    <w:rsid w:val="00D73A39"/>
    <w:rsid w:val="00D74FF8"/>
    <w:rsid w:val="00D7605F"/>
    <w:rsid w:val="00D762F8"/>
    <w:rsid w:val="00D76861"/>
    <w:rsid w:val="00D80E46"/>
    <w:rsid w:val="00D80E95"/>
    <w:rsid w:val="00D818E1"/>
    <w:rsid w:val="00D81946"/>
    <w:rsid w:val="00D81F37"/>
    <w:rsid w:val="00D84710"/>
    <w:rsid w:val="00D8512E"/>
    <w:rsid w:val="00D85DA3"/>
    <w:rsid w:val="00D85EA1"/>
    <w:rsid w:val="00D86753"/>
    <w:rsid w:val="00D87255"/>
    <w:rsid w:val="00D905E6"/>
    <w:rsid w:val="00D906B8"/>
    <w:rsid w:val="00D90B4B"/>
    <w:rsid w:val="00D92AD6"/>
    <w:rsid w:val="00D935E3"/>
    <w:rsid w:val="00D937AC"/>
    <w:rsid w:val="00D940AF"/>
    <w:rsid w:val="00D95C90"/>
    <w:rsid w:val="00D96545"/>
    <w:rsid w:val="00D968DE"/>
    <w:rsid w:val="00D96A68"/>
    <w:rsid w:val="00D974B1"/>
    <w:rsid w:val="00D97594"/>
    <w:rsid w:val="00D97838"/>
    <w:rsid w:val="00DA2129"/>
    <w:rsid w:val="00DA2E0D"/>
    <w:rsid w:val="00DA3D31"/>
    <w:rsid w:val="00DA47AD"/>
    <w:rsid w:val="00DA4D7E"/>
    <w:rsid w:val="00DA61B9"/>
    <w:rsid w:val="00DA7A95"/>
    <w:rsid w:val="00DB171B"/>
    <w:rsid w:val="00DB40B9"/>
    <w:rsid w:val="00DB493C"/>
    <w:rsid w:val="00DB4EE3"/>
    <w:rsid w:val="00DB603E"/>
    <w:rsid w:val="00DC023A"/>
    <w:rsid w:val="00DC02AB"/>
    <w:rsid w:val="00DC134A"/>
    <w:rsid w:val="00DC1540"/>
    <w:rsid w:val="00DC1F5C"/>
    <w:rsid w:val="00DC2808"/>
    <w:rsid w:val="00DC4163"/>
    <w:rsid w:val="00DC4B80"/>
    <w:rsid w:val="00DC615C"/>
    <w:rsid w:val="00DC7C48"/>
    <w:rsid w:val="00DD02EA"/>
    <w:rsid w:val="00DD090E"/>
    <w:rsid w:val="00DD0E84"/>
    <w:rsid w:val="00DD1037"/>
    <w:rsid w:val="00DD17D3"/>
    <w:rsid w:val="00DD34E6"/>
    <w:rsid w:val="00DD3B3B"/>
    <w:rsid w:val="00DD49CE"/>
    <w:rsid w:val="00DD5A93"/>
    <w:rsid w:val="00DD68B6"/>
    <w:rsid w:val="00DD6ADF"/>
    <w:rsid w:val="00DD6D89"/>
    <w:rsid w:val="00DD78EB"/>
    <w:rsid w:val="00DE054E"/>
    <w:rsid w:val="00DE2A3C"/>
    <w:rsid w:val="00DE40CE"/>
    <w:rsid w:val="00DE4A3F"/>
    <w:rsid w:val="00DE5942"/>
    <w:rsid w:val="00DE5F62"/>
    <w:rsid w:val="00DE6427"/>
    <w:rsid w:val="00DF1976"/>
    <w:rsid w:val="00DF2B3A"/>
    <w:rsid w:val="00DF3F93"/>
    <w:rsid w:val="00DF46AE"/>
    <w:rsid w:val="00DF7A6D"/>
    <w:rsid w:val="00E011EE"/>
    <w:rsid w:val="00E03AF8"/>
    <w:rsid w:val="00E03BEC"/>
    <w:rsid w:val="00E03C28"/>
    <w:rsid w:val="00E04916"/>
    <w:rsid w:val="00E04C1C"/>
    <w:rsid w:val="00E0650A"/>
    <w:rsid w:val="00E10205"/>
    <w:rsid w:val="00E10D07"/>
    <w:rsid w:val="00E1112D"/>
    <w:rsid w:val="00E12900"/>
    <w:rsid w:val="00E132F1"/>
    <w:rsid w:val="00E14177"/>
    <w:rsid w:val="00E1540F"/>
    <w:rsid w:val="00E15E0B"/>
    <w:rsid w:val="00E1715F"/>
    <w:rsid w:val="00E2153C"/>
    <w:rsid w:val="00E21DCE"/>
    <w:rsid w:val="00E22E21"/>
    <w:rsid w:val="00E23A48"/>
    <w:rsid w:val="00E25F1B"/>
    <w:rsid w:val="00E272BB"/>
    <w:rsid w:val="00E27AEE"/>
    <w:rsid w:val="00E27B15"/>
    <w:rsid w:val="00E30ECC"/>
    <w:rsid w:val="00E3178A"/>
    <w:rsid w:val="00E33366"/>
    <w:rsid w:val="00E33821"/>
    <w:rsid w:val="00E34C3E"/>
    <w:rsid w:val="00E34F9E"/>
    <w:rsid w:val="00E35674"/>
    <w:rsid w:val="00E40193"/>
    <w:rsid w:val="00E40FE5"/>
    <w:rsid w:val="00E4341C"/>
    <w:rsid w:val="00E43844"/>
    <w:rsid w:val="00E46C38"/>
    <w:rsid w:val="00E514C3"/>
    <w:rsid w:val="00E51554"/>
    <w:rsid w:val="00E5168B"/>
    <w:rsid w:val="00E51E2F"/>
    <w:rsid w:val="00E52216"/>
    <w:rsid w:val="00E52A1B"/>
    <w:rsid w:val="00E5584D"/>
    <w:rsid w:val="00E55A19"/>
    <w:rsid w:val="00E5676C"/>
    <w:rsid w:val="00E5702D"/>
    <w:rsid w:val="00E6033A"/>
    <w:rsid w:val="00E623B4"/>
    <w:rsid w:val="00E62544"/>
    <w:rsid w:val="00E63008"/>
    <w:rsid w:val="00E66D85"/>
    <w:rsid w:val="00E728E9"/>
    <w:rsid w:val="00E72AB8"/>
    <w:rsid w:val="00E73013"/>
    <w:rsid w:val="00E731C0"/>
    <w:rsid w:val="00E7349D"/>
    <w:rsid w:val="00E73CD1"/>
    <w:rsid w:val="00E7486B"/>
    <w:rsid w:val="00E74E3A"/>
    <w:rsid w:val="00E7798A"/>
    <w:rsid w:val="00E77C8A"/>
    <w:rsid w:val="00E77FD9"/>
    <w:rsid w:val="00E81032"/>
    <w:rsid w:val="00E8143C"/>
    <w:rsid w:val="00E8334B"/>
    <w:rsid w:val="00E83A59"/>
    <w:rsid w:val="00E83E46"/>
    <w:rsid w:val="00E84BF9"/>
    <w:rsid w:val="00E90C9B"/>
    <w:rsid w:val="00E91CC3"/>
    <w:rsid w:val="00E91EA1"/>
    <w:rsid w:val="00E92D13"/>
    <w:rsid w:val="00E933D6"/>
    <w:rsid w:val="00E93429"/>
    <w:rsid w:val="00E9419E"/>
    <w:rsid w:val="00E946E4"/>
    <w:rsid w:val="00EA00F1"/>
    <w:rsid w:val="00EA1085"/>
    <w:rsid w:val="00EA2950"/>
    <w:rsid w:val="00EA29BC"/>
    <w:rsid w:val="00EA47A0"/>
    <w:rsid w:val="00EA47ED"/>
    <w:rsid w:val="00EA5542"/>
    <w:rsid w:val="00EA670C"/>
    <w:rsid w:val="00EA6E24"/>
    <w:rsid w:val="00EA7B88"/>
    <w:rsid w:val="00EA7E90"/>
    <w:rsid w:val="00EB04C4"/>
    <w:rsid w:val="00EB060F"/>
    <w:rsid w:val="00EB28BC"/>
    <w:rsid w:val="00EB47B5"/>
    <w:rsid w:val="00EB537D"/>
    <w:rsid w:val="00EB54D6"/>
    <w:rsid w:val="00EB669C"/>
    <w:rsid w:val="00EB7749"/>
    <w:rsid w:val="00EC0AF2"/>
    <w:rsid w:val="00EC189C"/>
    <w:rsid w:val="00EC2486"/>
    <w:rsid w:val="00EC2640"/>
    <w:rsid w:val="00EC50FC"/>
    <w:rsid w:val="00EC563E"/>
    <w:rsid w:val="00EC5FD3"/>
    <w:rsid w:val="00EC6050"/>
    <w:rsid w:val="00EC6359"/>
    <w:rsid w:val="00EC6451"/>
    <w:rsid w:val="00ED1A20"/>
    <w:rsid w:val="00ED265C"/>
    <w:rsid w:val="00ED321F"/>
    <w:rsid w:val="00ED4004"/>
    <w:rsid w:val="00ED59CE"/>
    <w:rsid w:val="00ED6523"/>
    <w:rsid w:val="00ED7209"/>
    <w:rsid w:val="00ED7C74"/>
    <w:rsid w:val="00EE177E"/>
    <w:rsid w:val="00EE2018"/>
    <w:rsid w:val="00EE2E2C"/>
    <w:rsid w:val="00EE31A2"/>
    <w:rsid w:val="00EE3273"/>
    <w:rsid w:val="00EE3D29"/>
    <w:rsid w:val="00EE46FD"/>
    <w:rsid w:val="00EF0EA9"/>
    <w:rsid w:val="00EF10E5"/>
    <w:rsid w:val="00EF17E8"/>
    <w:rsid w:val="00EF363D"/>
    <w:rsid w:val="00EF4314"/>
    <w:rsid w:val="00EF7C29"/>
    <w:rsid w:val="00F00412"/>
    <w:rsid w:val="00F00A2A"/>
    <w:rsid w:val="00F00D6D"/>
    <w:rsid w:val="00F00FDF"/>
    <w:rsid w:val="00F01D88"/>
    <w:rsid w:val="00F021FA"/>
    <w:rsid w:val="00F02D11"/>
    <w:rsid w:val="00F0351E"/>
    <w:rsid w:val="00F03817"/>
    <w:rsid w:val="00F03986"/>
    <w:rsid w:val="00F03E1C"/>
    <w:rsid w:val="00F0561E"/>
    <w:rsid w:val="00F05BBF"/>
    <w:rsid w:val="00F07705"/>
    <w:rsid w:val="00F07BCE"/>
    <w:rsid w:val="00F10AA1"/>
    <w:rsid w:val="00F1199F"/>
    <w:rsid w:val="00F13036"/>
    <w:rsid w:val="00F14000"/>
    <w:rsid w:val="00F14B80"/>
    <w:rsid w:val="00F15076"/>
    <w:rsid w:val="00F15C5B"/>
    <w:rsid w:val="00F162CD"/>
    <w:rsid w:val="00F16446"/>
    <w:rsid w:val="00F17491"/>
    <w:rsid w:val="00F176C1"/>
    <w:rsid w:val="00F20821"/>
    <w:rsid w:val="00F22AC4"/>
    <w:rsid w:val="00F23495"/>
    <w:rsid w:val="00F25463"/>
    <w:rsid w:val="00F254F1"/>
    <w:rsid w:val="00F25989"/>
    <w:rsid w:val="00F26A84"/>
    <w:rsid w:val="00F27E4D"/>
    <w:rsid w:val="00F311DB"/>
    <w:rsid w:val="00F32068"/>
    <w:rsid w:val="00F33B5D"/>
    <w:rsid w:val="00F33C67"/>
    <w:rsid w:val="00F342AD"/>
    <w:rsid w:val="00F34505"/>
    <w:rsid w:val="00F34B38"/>
    <w:rsid w:val="00F36325"/>
    <w:rsid w:val="00F378A0"/>
    <w:rsid w:val="00F379BD"/>
    <w:rsid w:val="00F40C40"/>
    <w:rsid w:val="00F41B80"/>
    <w:rsid w:val="00F437D7"/>
    <w:rsid w:val="00F45105"/>
    <w:rsid w:val="00F47D4A"/>
    <w:rsid w:val="00F5097A"/>
    <w:rsid w:val="00F51102"/>
    <w:rsid w:val="00F520E2"/>
    <w:rsid w:val="00F52706"/>
    <w:rsid w:val="00F52F69"/>
    <w:rsid w:val="00F53D3A"/>
    <w:rsid w:val="00F54461"/>
    <w:rsid w:val="00F545B4"/>
    <w:rsid w:val="00F547E1"/>
    <w:rsid w:val="00F54925"/>
    <w:rsid w:val="00F54DCB"/>
    <w:rsid w:val="00F54E0B"/>
    <w:rsid w:val="00F56CA8"/>
    <w:rsid w:val="00F605E1"/>
    <w:rsid w:val="00F627AF"/>
    <w:rsid w:val="00F62AFD"/>
    <w:rsid w:val="00F672FD"/>
    <w:rsid w:val="00F67598"/>
    <w:rsid w:val="00F70867"/>
    <w:rsid w:val="00F72898"/>
    <w:rsid w:val="00F72A7B"/>
    <w:rsid w:val="00F72FA5"/>
    <w:rsid w:val="00F7311E"/>
    <w:rsid w:val="00F7336C"/>
    <w:rsid w:val="00F73415"/>
    <w:rsid w:val="00F735A3"/>
    <w:rsid w:val="00F73982"/>
    <w:rsid w:val="00F74CDB"/>
    <w:rsid w:val="00F7625B"/>
    <w:rsid w:val="00F764FA"/>
    <w:rsid w:val="00F773C1"/>
    <w:rsid w:val="00F82E61"/>
    <w:rsid w:val="00F82E8C"/>
    <w:rsid w:val="00F83AB9"/>
    <w:rsid w:val="00F84DA9"/>
    <w:rsid w:val="00F84F7C"/>
    <w:rsid w:val="00F857A2"/>
    <w:rsid w:val="00F8635B"/>
    <w:rsid w:val="00F90A1D"/>
    <w:rsid w:val="00F90A20"/>
    <w:rsid w:val="00F91785"/>
    <w:rsid w:val="00F95D73"/>
    <w:rsid w:val="00F97FB1"/>
    <w:rsid w:val="00FA07C7"/>
    <w:rsid w:val="00FA0E31"/>
    <w:rsid w:val="00FA187C"/>
    <w:rsid w:val="00FA517B"/>
    <w:rsid w:val="00FA5551"/>
    <w:rsid w:val="00FA6021"/>
    <w:rsid w:val="00FA6120"/>
    <w:rsid w:val="00FA74E8"/>
    <w:rsid w:val="00FA7656"/>
    <w:rsid w:val="00FB001A"/>
    <w:rsid w:val="00FB064E"/>
    <w:rsid w:val="00FB0BD1"/>
    <w:rsid w:val="00FB14F7"/>
    <w:rsid w:val="00FB1FBB"/>
    <w:rsid w:val="00FB2C93"/>
    <w:rsid w:val="00FB492A"/>
    <w:rsid w:val="00FB5725"/>
    <w:rsid w:val="00FB6874"/>
    <w:rsid w:val="00FB69EE"/>
    <w:rsid w:val="00FB6A6E"/>
    <w:rsid w:val="00FC0983"/>
    <w:rsid w:val="00FC20E0"/>
    <w:rsid w:val="00FC24EC"/>
    <w:rsid w:val="00FC2B25"/>
    <w:rsid w:val="00FC5629"/>
    <w:rsid w:val="00FC5D1F"/>
    <w:rsid w:val="00FC6C44"/>
    <w:rsid w:val="00FC71E1"/>
    <w:rsid w:val="00FD143F"/>
    <w:rsid w:val="00FD162B"/>
    <w:rsid w:val="00FD2B60"/>
    <w:rsid w:val="00FD3A34"/>
    <w:rsid w:val="00FD3D74"/>
    <w:rsid w:val="00FD4961"/>
    <w:rsid w:val="00FD4E8E"/>
    <w:rsid w:val="00FD4EFD"/>
    <w:rsid w:val="00FE05BE"/>
    <w:rsid w:val="00FE2BFA"/>
    <w:rsid w:val="00FE3D91"/>
    <w:rsid w:val="00FE3DC6"/>
    <w:rsid w:val="00FE562F"/>
    <w:rsid w:val="00FE630B"/>
    <w:rsid w:val="00FE6D93"/>
    <w:rsid w:val="00FF0EC2"/>
    <w:rsid w:val="00FF1328"/>
    <w:rsid w:val="00FF1D56"/>
    <w:rsid w:val="00FF1E7B"/>
    <w:rsid w:val="00FF243B"/>
    <w:rsid w:val="00FF2602"/>
    <w:rsid w:val="00FF50F8"/>
    <w:rsid w:val="00FF589A"/>
    <w:rsid w:val="00FF61A3"/>
    <w:rsid w:val="00FF6F0D"/>
    <w:rsid w:val="00FF7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1C9B18-2499-478F-A974-AD453E57E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2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7005</Words>
  <Characters>39933</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3</cp:revision>
  <dcterms:created xsi:type="dcterms:W3CDTF">2016-11-08T07:40:00Z</dcterms:created>
  <dcterms:modified xsi:type="dcterms:W3CDTF">2016-11-08T09:05:00Z</dcterms:modified>
</cp:coreProperties>
</file>